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center"/>
        <w:rPr>
          <w:color w:val="000000"/>
          <w:sz w:val="24"/>
          <w:szCs w:val="24"/>
          <w:u w:val="none"/>
          <w:bdr w:val="none" w:color="auto" w:sz="0" w:space="0"/>
        </w:rPr>
      </w:pPr>
      <w:r>
        <w:rPr>
          <w:rStyle w:val="4"/>
          <w:rFonts w:hint="eastAsia" w:ascii="宋体" w:hAnsi="宋体" w:eastAsia="宋体" w:cs="宋体"/>
          <w:color w:val="000000"/>
          <w:sz w:val="36"/>
          <w:szCs w:val="36"/>
          <w:u w:val="none"/>
          <w:bdr w:val="none" w:color="auto" w:sz="0" w:space="0"/>
          <w:lang w:val="en-US" w:eastAsia="zh-CN"/>
        </w:rPr>
        <w:t>网店设计外包</w:t>
      </w:r>
      <w:r>
        <w:rPr>
          <w:rStyle w:val="4"/>
          <w:rFonts w:ascii="宋体" w:hAnsi="宋体" w:eastAsia="宋体" w:cs="宋体"/>
          <w:color w:val="000000"/>
          <w:sz w:val="36"/>
          <w:szCs w:val="36"/>
          <w:u w:val="none"/>
          <w:bdr w:val="none" w:color="auto" w:sz="0" w:space="0"/>
        </w:rPr>
        <w:t>合同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color w:val="000000"/>
          <w:sz w:val="24"/>
          <w:szCs w:val="24"/>
          <w:u w:val="none"/>
          <w:bdr w:val="none" w:color="auto" w:sz="0" w:space="0"/>
        </w:rPr>
      </w:pPr>
      <w:r>
        <w:rPr>
          <w:color w:val="000000"/>
          <w:sz w:val="24"/>
          <w:szCs w:val="24"/>
          <w:u w:val="none"/>
          <w:bdr w:val="none" w:color="auto" w:sz="0" w:space="0"/>
        </w:rPr>
        <w:t>甲方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eastAsia="zh-CN"/>
        </w:rPr>
        <w:t>（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委托方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eastAsia="zh-CN"/>
        </w:rPr>
        <w:t>）</w:t>
      </w:r>
      <w:r>
        <w:rPr>
          <w:color w:val="000000"/>
          <w:sz w:val="24"/>
          <w:szCs w:val="24"/>
          <w:u w:val="none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电话：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color w:val="000000"/>
          <w:sz w:val="24"/>
          <w:szCs w:val="24"/>
          <w:u w:val="none"/>
          <w:bdr w:val="none" w:color="auto" w:sz="0" w:space="0"/>
        </w:rPr>
      </w:pPr>
      <w:r>
        <w:rPr>
          <w:color w:val="000000"/>
          <w:sz w:val="24"/>
          <w:szCs w:val="24"/>
          <w:u w:val="none"/>
          <w:bdr w:val="none" w:color="auto" w:sz="0" w:space="0"/>
        </w:rPr>
        <w:t>乙方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（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受托方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）</w:t>
      </w:r>
      <w:r>
        <w:rPr>
          <w:color w:val="000000"/>
          <w:sz w:val="24"/>
          <w:szCs w:val="24"/>
          <w:u w:val="none"/>
          <w:bdr w:val="none" w:color="auto" w:sz="0" w:space="0"/>
        </w:rPr>
        <w:t xml:space="preserve">：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电话：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>甲乙双方经协商一致，本着诚实信用、互利互惠的原则，依据《中国人民共和国合同法》，以及相关法规的规定，就甲方网页网店项目设计工作外包一事达成如下协议：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一、</w:t>
      </w:r>
      <w:r>
        <w:rPr>
          <w:color w:val="000000"/>
          <w:sz w:val="24"/>
          <w:szCs w:val="24"/>
          <w:u w:val="none"/>
        </w:rPr>
        <w:t xml:space="preserve"> 乙方接受甲方委托，完成甲方正在开发的项目中的网页网店设计工作，本外包合同中所指项目“网页网店设计工作”，是指与本项目相关的一切设计设计、制作工作。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二、网店设计外包收费标准及注意事项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1.页面收费标准：店铺首页、装修自定义页面、活动承接页 350/页/次（html静态页面包切片）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2.单品收费标准：详情页面设计（不含拍摄）:统一模版150/款 (含详情焦点图1张) 非统一模版250/款 (含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详情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焦点图2张)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3.焦点广告图50/张  钻石展位、聚划算、直通车 150/张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4.设计作品定稿上传后不支持再改，否则将视为重新设计。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三</w:t>
      </w:r>
      <w:r>
        <w:rPr>
          <w:color w:val="000000"/>
          <w:sz w:val="24"/>
          <w:szCs w:val="24"/>
          <w:u w:val="none"/>
          <w:bdr w:val="none" w:color="auto" w:sz="0" w:space="0"/>
        </w:rPr>
        <w:t>、双方权利及义务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color w:val="000000"/>
          <w:sz w:val="24"/>
          <w:szCs w:val="24"/>
          <w:u w:val="none"/>
          <w:bdr w:val="none" w:color="auto" w:sz="0" w:space="0"/>
        </w:rPr>
        <w:t>1、乙方托管服务方式：远程为客户操作（不提供上门服务）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color w:val="000000"/>
          <w:sz w:val="24"/>
          <w:szCs w:val="24"/>
          <w:u w:val="none"/>
          <w:bdr w:val="none" w:color="auto" w:sz="0" w:space="0"/>
        </w:rPr>
        <w:t>2、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乙方</w:t>
      </w:r>
      <w:r>
        <w:rPr>
          <w:color w:val="000000"/>
          <w:sz w:val="24"/>
          <w:szCs w:val="24"/>
          <w:u w:val="none"/>
          <w:bdr w:val="none" w:color="auto" w:sz="0" w:space="0"/>
        </w:rPr>
        <w:t>提供淘宝店铺装修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eastAsia="zh-CN"/>
        </w:rPr>
        <w:t>、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详情</w:t>
      </w:r>
      <w:r>
        <w:rPr>
          <w:color w:val="000000"/>
          <w:sz w:val="24"/>
          <w:szCs w:val="24"/>
          <w:u w:val="none"/>
          <w:bdr w:val="none" w:color="auto" w:sz="0" w:space="0"/>
        </w:rPr>
        <w:t>设计、网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店</w:t>
      </w:r>
      <w:r>
        <w:rPr>
          <w:color w:val="000000"/>
          <w:sz w:val="24"/>
          <w:szCs w:val="24"/>
          <w:u w:val="none"/>
          <w:bdr w:val="none" w:color="auto" w:sz="0" w:space="0"/>
        </w:rPr>
        <w:t>规划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color w:val="000000"/>
          <w:sz w:val="24"/>
          <w:szCs w:val="24"/>
          <w:u w:val="none"/>
          <w:bdr w:val="none" w:color="auto" w:sz="0" w:space="0"/>
        </w:rPr>
        <w:t>3、甲方提供产品图片，乙方加以修饰之后上传，直到甲方满意为止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color w:val="000000"/>
          <w:sz w:val="24"/>
          <w:szCs w:val="24"/>
          <w:u w:val="none"/>
          <w:bdr w:val="none" w:color="auto" w:sz="0" w:space="0"/>
        </w:rPr>
        <w:t>4、所有宝贝图片资料、文字资料均为甲方提供。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</w:pPr>
      <w:r>
        <w:rPr>
          <w:color w:val="000000"/>
          <w:sz w:val="24"/>
          <w:szCs w:val="24"/>
          <w:u w:val="none"/>
          <w:bdr w:val="none" w:color="auto" w:sz="0" w:space="0"/>
        </w:rPr>
        <w:t>5、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制作周期由甲乙双方协定。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color w:val="000000"/>
          <w:sz w:val="24"/>
          <w:szCs w:val="24"/>
          <w:u w:val="none"/>
        </w:rPr>
      </w:pP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6、</w:t>
      </w:r>
      <w:r>
        <w:rPr>
          <w:color w:val="000000"/>
          <w:sz w:val="24"/>
          <w:szCs w:val="24"/>
          <w:u w:val="none"/>
        </w:rPr>
        <w:t>甲方有义务按照合同约定支付相关设计制作费用。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color w:val="000000"/>
          <w:sz w:val="24"/>
          <w:szCs w:val="24"/>
          <w:u w:val="none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7、</w:t>
      </w:r>
      <w:r>
        <w:rPr>
          <w:color w:val="000000"/>
          <w:sz w:val="24"/>
          <w:szCs w:val="24"/>
          <w:u w:val="none"/>
        </w:rPr>
        <w:t>若因乙方未按本合同履行相应的义务，甲方可告知乙方，若乙方在收到甲方告知后2个工作日内仍未履行相应义务，甲方可选择单方面终止本协议而不用向乙方承担任何责任，同时若因乙方未履行义务而给甲方造成损害的，甲方保留追诉乙方违约责任的权利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8、</w:t>
      </w:r>
      <w:r>
        <w:rPr>
          <w:color w:val="000000"/>
          <w:sz w:val="24"/>
          <w:szCs w:val="24"/>
          <w:u w:val="none"/>
        </w:rPr>
        <w:t>本协议的签订、履行和解释均适用中华人民共和国法律。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9、</w:t>
      </w:r>
      <w:r>
        <w:rPr>
          <w:color w:val="000000"/>
          <w:sz w:val="24"/>
          <w:szCs w:val="24"/>
          <w:u w:val="none"/>
        </w:rPr>
        <w:t>因本协议引起的或与本协议有关的任何争议，双方应友好协商解决，协商不成的，任何一方均可向乙方所在地人民法院起诉。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 w:eastAsiaTheme="minorEastAsia"/>
          <w:color w:val="00000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四、</w:t>
      </w:r>
      <w:r>
        <w:rPr>
          <w:color w:val="000000"/>
          <w:sz w:val="24"/>
          <w:szCs w:val="24"/>
          <w:u w:val="none"/>
        </w:rPr>
        <w:t>交付和验收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1、</w:t>
      </w:r>
      <w:r>
        <w:rPr>
          <w:color w:val="000000"/>
          <w:sz w:val="24"/>
          <w:szCs w:val="24"/>
          <w:u w:val="none"/>
        </w:rPr>
        <w:t>乙方制作的作品，是否符合本合同的交付标准，以甲方验收为准。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2、</w:t>
      </w:r>
      <w:r>
        <w:rPr>
          <w:color w:val="000000"/>
          <w:sz w:val="24"/>
          <w:szCs w:val="24"/>
          <w:u w:val="none"/>
        </w:rPr>
        <w:t>乙方每完成制作一副图片后应立即交给甲方验收，验收完毕视为交付。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3、</w:t>
      </w:r>
      <w:r>
        <w:rPr>
          <w:color w:val="000000"/>
          <w:sz w:val="24"/>
          <w:szCs w:val="24"/>
          <w:u w:val="none"/>
        </w:rPr>
        <w:t>甲方应积极配合乙方样图验收，不得无故拖延验收时间。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4、</w:t>
      </w:r>
      <w:r>
        <w:rPr>
          <w:color w:val="000000"/>
          <w:sz w:val="24"/>
          <w:szCs w:val="24"/>
          <w:u w:val="none"/>
        </w:rPr>
        <w:t>对于样图在制作中出现的问题，甲方有权要求乙方限期修改。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color w:val="000000"/>
          <w:sz w:val="24"/>
          <w:szCs w:val="24"/>
          <w:u w:val="none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5、</w:t>
      </w:r>
      <w:r>
        <w:rPr>
          <w:color w:val="000000"/>
          <w:sz w:val="24"/>
          <w:szCs w:val="24"/>
          <w:u w:val="none"/>
        </w:rPr>
        <w:t>因甲方反复提出修改意见导致乙方工作不能按时完成时，可延期执行，延期时间由双方协商确定。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四</w:t>
      </w:r>
      <w:r>
        <w:rPr>
          <w:color w:val="000000"/>
          <w:sz w:val="24"/>
          <w:szCs w:val="24"/>
          <w:u w:val="none"/>
          <w:bdr w:val="none" w:color="auto" w:sz="0" w:space="0"/>
        </w:rPr>
        <w:t>、付款方式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□</w:t>
      </w:r>
      <w:r>
        <w:rPr>
          <w:color w:val="000000"/>
          <w:sz w:val="24"/>
          <w:szCs w:val="24"/>
          <w:u w:val="none"/>
        </w:rPr>
        <w:t>支付宝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 xml:space="preserve">    □微信   </w:t>
      </w:r>
      <w:r>
        <w:rPr>
          <w:color w:val="000000"/>
          <w:sz w:val="24"/>
          <w:szCs w:val="24"/>
          <w:u w:val="none"/>
          <w:bdr w:val="none" w:color="auto" w:sz="0" w:space="0"/>
        </w:rPr>
        <w:t xml:space="preserve"> 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□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>收款方</w:t>
      </w:r>
      <w:r>
        <w:rPr>
          <w:color w:val="000000"/>
          <w:sz w:val="24"/>
          <w:szCs w:val="24"/>
          <w:u w:val="none"/>
          <w:bdr w:val="none" w:color="auto" w:sz="0" w:space="0"/>
        </w:rPr>
        <w:t xml:space="preserve">帐号 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 xml:space="preserve">         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□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收款方</w:t>
      </w:r>
      <w:r>
        <w:rPr>
          <w:color w:val="000000"/>
          <w:sz w:val="24"/>
          <w:szCs w:val="24"/>
          <w:u w:val="none"/>
          <w:bdr w:val="none" w:color="auto" w:sz="0" w:space="0"/>
        </w:rPr>
        <w:t>姓名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</w:pPr>
      <w:r>
        <w:rPr>
          <w:color w:val="000000"/>
          <w:sz w:val="24"/>
          <w:szCs w:val="24"/>
          <w:u w:val="none"/>
          <w:bdr w:val="none" w:color="auto" w:sz="0" w:space="0"/>
        </w:rPr>
        <w:t xml:space="preserve">甲方（盖章）： 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 xml:space="preserve">                             </w:t>
      </w:r>
      <w:r>
        <w:rPr>
          <w:color w:val="000000"/>
          <w:sz w:val="24"/>
          <w:szCs w:val="24"/>
          <w:u w:val="none"/>
          <w:bdr w:val="none" w:color="auto" w:sz="0" w:space="0"/>
        </w:rPr>
        <w:t>乙方（盖章）：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color w:val="000000"/>
          <w:sz w:val="24"/>
          <w:szCs w:val="24"/>
          <w:u w:val="none"/>
          <w:bdr w:val="none" w:color="auto" w:sz="0" w:space="0"/>
        </w:rPr>
      </w:pPr>
      <w:r>
        <w:rPr>
          <w:color w:val="000000"/>
          <w:sz w:val="24"/>
          <w:szCs w:val="24"/>
          <w:u w:val="none"/>
          <w:bdr w:val="none" w:color="auto" w:sz="0" w:space="0"/>
        </w:rPr>
        <w:t xml:space="preserve">代表签字： </w:t>
      </w: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 xml:space="preserve">                                   </w:t>
      </w:r>
      <w:r>
        <w:rPr>
          <w:color w:val="000000"/>
          <w:sz w:val="24"/>
          <w:szCs w:val="24"/>
          <w:u w:val="none"/>
          <w:bdr w:val="none" w:color="auto" w:sz="0" w:space="0"/>
        </w:rPr>
        <w:t>代表签字：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427" w:lineRule="auto"/>
        <w:ind w:left="0" w:firstLine="420"/>
        <w:jc w:val="left"/>
        <w:rPr>
          <w:rFonts w:hint="eastAsia" w:eastAsiaTheme="minor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 xml:space="preserve">                                                    </w:t>
      </w:r>
      <w:bookmarkStart w:id="0" w:name="_GoBack"/>
      <w:bookmarkEnd w:id="0"/>
      <w:r>
        <w:rPr>
          <w:rFonts w:hint="eastAsia"/>
          <w:color w:val="000000"/>
          <w:sz w:val="24"/>
          <w:szCs w:val="24"/>
          <w:u w:val="none"/>
          <w:bdr w:val="none" w:color="auto" w:sz="0" w:space="0"/>
          <w:lang w:val="en-US" w:eastAsia="zh-CN"/>
        </w:rPr>
        <w:t xml:space="preserve"> 年   月   日</w:t>
      </w:r>
    </w:p>
    <w:p>
      <w:pPr>
        <w:keepNext w:val="0"/>
        <w:keepLines w:val="0"/>
        <w:widowControl/>
        <w:suppressLineNumbers w:val="0"/>
        <w:wordWrap w:val="0"/>
        <w:spacing w:line="427" w:lineRule="auto"/>
        <w:jc w:val="left"/>
        <w:rPr>
          <w:color w:val="FFFFFF"/>
        </w:rPr>
      </w:pPr>
      <w:r>
        <w:pict>
          <v:rect id="_x0000_i1032" o:spt="1" style="height:1.5pt;width:225pt;" fillcolor="#FFFFFF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207F"/>
    <w:rsid w:val="36F00BB3"/>
    <w:rsid w:val="5E1F20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163AF"/>
      <w:u w:val="single"/>
      <w:bdr w:val="none" w:color="auto" w:sz="0" w:space="0"/>
    </w:rPr>
  </w:style>
  <w:style w:type="character" w:styleId="6">
    <w:name w:val="Hyperlink"/>
    <w:basedOn w:val="3"/>
    <w:uiPriority w:val="0"/>
    <w:rPr>
      <w:color w:val="0163AF"/>
      <w:u w:val="singl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2017-03-24T14:25:00Z</dcterms:created>
  <dc:creator>JOKER-lai</dc:creator>
  <cp:lastModifiedBy>JOKER-lai</cp:lastModifiedBy>
  <dcterms:modified xsi:type="dcterms:W3CDTF">2017-03-24T15:42:58Z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