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7434" w:rsidRDefault="00D77434" w:rsidP="00D77434">
      <w:pPr>
        <w:jc w:val="right"/>
        <w:rPr>
          <w:rFonts w:hint="eastAsia"/>
          <w:b/>
          <w:bCs/>
          <w:szCs w:val="21"/>
        </w:rPr>
      </w:pPr>
      <w:bookmarkStart w:id="0" w:name="_GoBack"/>
      <w:bookmarkEnd w:id="0"/>
    </w:p>
    <w:p w:rsidR="00D77434" w:rsidRPr="00D77434" w:rsidRDefault="00D77434" w:rsidP="00D77434">
      <w:pPr>
        <w:wordWrap w:val="0"/>
        <w:jc w:val="right"/>
        <w:rPr>
          <w:rFonts w:hint="eastAsia"/>
          <w:b/>
          <w:bCs/>
          <w:szCs w:val="21"/>
          <w:u w:val="single"/>
        </w:rPr>
      </w:pPr>
      <w:r w:rsidRPr="00D77434">
        <w:rPr>
          <w:rFonts w:hint="eastAsia"/>
          <w:b/>
          <w:bCs/>
          <w:szCs w:val="21"/>
        </w:rPr>
        <w:t>合同编号：</w:t>
      </w:r>
      <w:r>
        <w:rPr>
          <w:rFonts w:hint="eastAsia"/>
          <w:b/>
          <w:bCs/>
          <w:szCs w:val="21"/>
          <w:u w:val="single"/>
        </w:rPr>
        <w:t xml:space="preserve">                  </w:t>
      </w:r>
    </w:p>
    <w:p w:rsidR="00D77434" w:rsidRPr="00D77434" w:rsidRDefault="00D77434" w:rsidP="00D77434">
      <w:pPr>
        <w:jc w:val="right"/>
        <w:rPr>
          <w:rFonts w:hint="eastAsia"/>
          <w:b/>
          <w:bCs/>
          <w:szCs w:val="21"/>
        </w:rPr>
      </w:pPr>
    </w:p>
    <w:p w:rsidR="00D80117" w:rsidRDefault="00350094">
      <w:pPr>
        <w:jc w:val="center"/>
        <w:rPr>
          <w:rFonts w:hint="eastAsia"/>
          <w:b/>
          <w:bCs/>
          <w:sz w:val="44"/>
          <w:szCs w:val="44"/>
        </w:rPr>
      </w:pPr>
      <w:r>
        <w:rPr>
          <w:rFonts w:hint="eastAsia"/>
          <w:b/>
          <w:bCs/>
          <w:sz w:val="44"/>
          <w:szCs w:val="44"/>
        </w:rPr>
        <w:t>网店装修及服务</w:t>
      </w:r>
      <w:r w:rsidR="00D80117">
        <w:rPr>
          <w:rFonts w:hint="eastAsia"/>
          <w:b/>
          <w:bCs/>
          <w:sz w:val="44"/>
          <w:szCs w:val="44"/>
        </w:rPr>
        <w:t>合同</w:t>
      </w:r>
    </w:p>
    <w:p w:rsidR="00D80117" w:rsidRDefault="00D80117">
      <w:pPr>
        <w:jc w:val="center"/>
        <w:rPr>
          <w:rFonts w:hint="eastAsia"/>
          <w:b/>
          <w:bCs/>
          <w:sz w:val="18"/>
          <w:szCs w:val="18"/>
        </w:rPr>
      </w:pPr>
    </w:p>
    <w:p w:rsidR="00A12B4C" w:rsidRDefault="00A12B4C">
      <w:pPr>
        <w:spacing w:line="360" w:lineRule="auto"/>
        <w:rPr>
          <w:rFonts w:ascii="宋体" w:hAnsi="宋体" w:hint="eastAsia"/>
          <w:szCs w:val="21"/>
        </w:rPr>
      </w:pPr>
      <w:r>
        <w:rPr>
          <w:rFonts w:ascii="宋体" w:hAnsi="宋体" w:hint="eastAsia"/>
          <w:szCs w:val="21"/>
        </w:rPr>
        <w:t>甲方：</w:t>
      </w:r>
    </w:p>
    <w:p w:rsidR="00A12B4C" w:rsidRDefault="00A12B4C">
      <w:pPr>
        <w:spacing w:line="360" w:lineRule="auto"/>
        <w:rPr>
          <w:rFonts w:ascii="宋体" w:hAnsi="宋体" w:hint="eastAsia"/>
          <w:szCs w:val="21"/>
        </w:rPr>
      </w:pPr>
      <w:r>
        <w:rPr>
          <w:rFonts w:ascii="宋体" w:hAnsi="宋体" w:hint="eastAsia"/>
          <w:szCs w:val="21"/>
        </w:rPr>
        <w:t>乙方：</w:t>
      </w:r>
    </w:p>
    <w:p w:rsidR="00A12B4C" w:rsidRDefault="00A12B4C">
      <w:pPr>
        <w:spacing w:line="360" w:lineRule="auto"/>
        <w:rPr>
          <w:rFonts w:ascii="宋体" w:hAnsi="宋体" w:hint="eastAsia"/>
          <w:szCs w:val="21"/>
        </w:rPr>
      </w:pPr>
    </w:p>
    <w:p w:rsidR="00D80117" w:rsidRDefault="00D80117">
      <w:pPr>
        <w:spacing w:line="360" w:lineRule="auto"/>
        <w:rPr>
          <w:rFonts w:ascii="宋体" w:hAnsi="宋体" w:hint="eastAsia"/>
          <w:szCs w:val="21"/>
        </w:rPr>
      </w:pPr>
      <w:r>
        <w:rPr>
          <w:rFonts w:ascii="宋体" w:hAnsi="宋体"/>
          <w:szCs w:val="21"/>
        </w:rPr>
        <w:tab/>
      </w:r>
      <w:r>
        <w:rPr>
          <w:rFonts w:ascii="宋体" w:hAnsi="宋体" w:hint="eastAsia"/>
          <w:szCs w:val="21"/>
        </w:rPr>
        <w:t xml:space="preserve"> 鉴于甲方委托乙方提供网店装修设计等服务，为明确双方权责，根据中国法律及相关法规的规定，经双方协商，签订此合同，替代前期双方口头上的协议，以期双方共同遵守。</w:t>
      </w:r>
    </w:p>
    <w:p w:rsidR="00D80117" w:rsidRDefault="00D80117">
      <w:pPr>
        <w:spacing w:line="360" w:lineRule="auto"/>
        <w:rPr>
          <w:rFonts w:ascii="宋体" w:hAnsi="宋体" w:hint="eastAsia"/>
          <w:b/>
          <w:szCs w:val="21"/>
        </w:rPr>
      </w:pPr>
    </w:p>
    <w:p w:rsidR="00D87749" w:rsidRDefault="00D80117">
      <w:pPr>
        <w:spacing w:line="360" w:lineRule="auto"/>
        <w:rPr>
          <w:rFonts w:ascii="宋体" w:hAnsi="宋体"/>
          <w:b/>
          <w:szCs w:val="21"/>
        </w:rPr>
      </w:pPr>
      <w:r>
        <w:rPr>
          <w:rFonts w:ascii="宋体" w:hAnsi="宋体" w:hint="eastAsia"/>
          <w:b/>
          <w:szCs w:val="21"/>
        </w:rPr>
        <w:t>一、合作内容：</w:t>
      </w:r>
      <w:r>
        <w:rPr>
          <w:rFonts w:ascii="宋体" w:hAnsi="宋体" w:hint="eastAsia"/>
          <w:b/>
          <w:szCs w:val="21"/>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1329"/>
        <w:gridCol w:w="2322"/>
      </w:tblGrid>
      <w:tr w:rsidR="00D87749" w:rsidRPr="00D80117" w:rsidTr="00D80117">
        <w:trPr>
          <w:trHeight w:val="623"/>
        </w:trPr>
        <w:tc>
          <w:tcPr>
            <w:tcW w:w="1526" w:type="dxa"/>
            <w:shd w:val="pct10" w:color="auto" w:fill="auto"/>
            <w:vAlign w:val="center"/>
          </w:tcPr>
          <w:p w:rsidR="00D87749" w:rsidRPr="00D80117" w:rsidRDefault="001D7096" w:rsidP="00D80117">
            <w:pPr>
              <w:spacing w:line="360" w:lineRule="auto"/>
              <w:jc w:val="center"/>
              <w:rPr>
                <w:rFonts w:ascii="宋体" w:hAnsi="宋体" w:hint="eastAsia"/>
                <w:b/>
                <w:szCs w:val="21"/>
              </w:rPr>
            </w:pPr>
            <w:r w:rsidRPr="00D80117">
              <w:rPr>
                <w:rFonts w:ascii="宋体" w:hAnsi="宋体" w:hint="eastAsia"/>
                <w:b/>
                <w:szCs w:val="21"/>
              </w:rPr>
              <w:t>服务内容</w:t>
            </w:r>
          </w:p>
        </w:tc>
        <w:tc>
          <w:tcPr>
            <w:tcW w:w="4111" w:type="dxa"/>
            <w:shd w:val="pct10" w:color="auto" w:fill="auto"/>
            <w:vAlign w:val="center"/>
          </w:tcPr>
          <w:p w:rsidR="00D87749" w:rsidRPr="00D80117" w:rsidRDefault="001D7096" w:rsidP="00D80117">
            <w:pPr>
              <w:spacing w:line="360" w:lineRule="auto"/>
              <w:jc w:val="center"/>
              <w:rPr>
                <w:rFonts w:ascii="宋体" w:hAnsi="宋体" w:hint="eastAsia"/>
                <w:b/>
                <w:szCs w:val="21"/>
              </w:rPr>
            </w:pPr>
            <w:r w:rsidRPr="00D80117">
              <w:rPr>
                <w:rFonts w:ascii="宋体" w:hAnsi="宋体" w:hint="eastAsia"/>
                <w:b/>
                <w:szCs w:val="21"/>
              </w:rPr>
              <w:t>服务说明</w:t>
            </w:r>
          </w:p>
        </w:tc>
        <w:tc>
          <w:tcPr>
            <w:tcW w:w="1329" w:type="dxa"/>
            <w:shd w:val="pct10" w:color="auto" w:fill="auto"/>
            <w:vAlign w:val="center"/>
          </w:tcPr>
          <w:p w:rsidR="00D87749" w:rsidRPr="00D80117" w:rsidRDefault="001D7096" w:rsidP="00D80117">
            <w:pPr>
              <w:spacing w:line="360" w:lineRule="auto"/>
              <w:jc w:val="center"/>
              <w:rPr>
                <w:rFonts w:ascii="宋体" w:hAnsi="宋体" w:hint="eastAsia"/>
                <w:b/>
                <w:szCs w:val="21"/>
              </w:rPr>
            </w:pPr>
            <w:r w:rsidRPr="00D80117">
              <w:rPr>
                <w:rFonts w:ascii="宋体" w:hAnsi="宋体" w:hint="eastAsia"/>
                <w:b/>
                <w:szCs w:val="21"/>
              </w:rPr>
              <w:t>费用报价</w:t>
            </w:r>
          </w:p>
        </w:tc>
        <w:tc>
          <w:tcPr>
            <w:tcW w:w="2322" w:type="dxa"/>
            <w:shd w:val="pct10" w:color="auto" w:fill="auto"/>
            <w:vAlign w:val="center"/>
          </w:tcPr>
          <w:p w:rsidR="00D87749" w:rsidRPr="00D80117" w:rsidRDefault="00F44794" w:rsidP="00D80117">
            <w:pPr>
              <w:spacing w:line="360" w:lineRule="auto"/>
              <w:jc w:val="center"/>
              <w:rPr>
                <w:rFonts w:ascii="宋体" w:hAnsi="宋体" w:hint="eastAsia"/>
                <w:b/>
                <w:szCs w:val="21"/>
              </w:rPr>
            </w:pPr>
            <w:r>
              <w:rPr>
                <w:rFonts w:ascii="宋体" w:hAnsi="宋体" w:hint="eastAsia"/>
                <w:b/>
                <w:szCs w:val="21"/>
              </w:rPr>
              <w:t>数量</w:t>
            </w:r>
          </w:p>
        </w:tc>
      </w:tr>
      <w:tr w:rsidR="008007B8" w:rsidRPr="00D80117" w:rsidTr="00D80117">
        <w:trPr>
          <w:trHeight w:val="623"/>
        </w:trPr>
        <w:tc>
          <w:tcPr>
            <w:tcW w:w="1526" w:type="dxa"/>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首页装修设计</w:t>
            </w:r>
          </w:p>
        </w:tc>
        <w:tc>
          <w:tcPr>
            <w:tcW w:w="4111" w:type="dxa"/>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单次</w:t>
            </w:r>
          </w:p>
        </w:tc>
        <w:tc>
          <w:tcPr>
            <w:tcW w:w="1329" w:type="dxa"/>
            <w:vMerge w:val="restart"/>
            <w:vAlign w:val="center"/>
          </w:tcPr>
          <w:p w:rsidR="008007B8" w:rsidRPr="00D80117" w:rsidRDefault="008007B8" w:rsidP="00D80117">
            <w:pPr>
              <w:spacing w:line="360" w:lineRule="auto"/>
              <w:jc w:val="center"/>
              <w:rPr>
                <w:rFonts w:ascii="宋体" w:hAnsi="宋体" w:hint="eastAsia"/>
                <w:b/>
                <w:szCs w:val="21"/>
              </w:rPr>
            </w:pPr>
          </w:p>
        </w:tc>
        <w:tc>
          <w:tcPr>
            <w:tcW w:w="2322" w:type="dxa"/>
            <w:vAlign w:val="center"/>
          </w:tcPr>
          <w:p w:rsidR="008007B8" w:rsidRPr="00D80117" w:rsidRDefault="008007B8" w:rsidP="00D80117">
            <w:pPr>
              <w:spacing w:line="360" w:lineRule="auto"/>
              <w:jc w:val="center"/>
              <w:rPr>
                <w:rFonts w:ascii="宋体" w:hAnsi="宋体" w:hint="eastAsia"/>
                <w:b/>
                <w:szCs w:val="21"/>
              </w:rPr>
            </w:pPr>
          </w:p>
        </w:tc>
      </w:tr>
      <w:tr w:rsidR="008007B8" w:rsidRPr="00D80117" w:rsidTr="00D80117">
        <w:trPr>
          <w:trHeight w:val="623"/>
        </w:trPr>
        <w:tc>
          <w:tcPr>
            <w:tcW w:w="1526" w:type="dxa"/>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节假日模板</w:t>
            </w:r>
          </w:p>
        </w:tc>
        <w:tc>
          <w:tcPr>
            <w:tcW w:w="4111" w:type="dxa"/>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元旦春节、双11/12、中秋国庆</w:t>
            </w:r>
          </w:p>
        </w:tc>
        <w:tc>
          <w:tcPr>
            <w:tcW w:w="1329" w:type="dxa"/>
            <w:vMerge/>
            <w:vAlign w:val="center"/>
          </w:tcPr>
          <w:p w:rsidR="008007B8" w:rsidRPr="00D80117" w:rsidRDefault="008007B8" w:rsidP="00D80117">
            <w:pPr>
              <w:spacing w:line="360" w:lineRule="auto"/>
              <w:jc w:val="center"/>
              <w:rPr>
                <w:rFonts w:ascii="宋体" w:hAnsi="宋体" w:hint="eastAsia"/>
                <w:b/>
                <w:szCs w:val="21"/>
              </w:rPr>
            </w:pPr>
          </w:p>
        </w:tc>
        <w:tc>
          <w:tcPr>
            <w:tcW w:w="2322" w:type="dxa"/>
            <w:vAlign w:val="center"/>
          </w:tcPr>
          <w:p w:rsidR="008007B8" w:rsidRPr="00D80117" w:rsidRDefault="008007B8" w:rsidP="00D80117">
            <w:pPr>
              <w:spacing w:line="360" w:lineRule="auto"/>
              <w:jc w:val="center"/>
              <w:rPr>
                <w:rFonts w:ascii="宋体" w:hAnsi="宋体" w:hint="eastAsia"/>
                <w:b/>
                <w:szCs w:val="21"/>
              </w:rPr>
            </w:pPr>
          </w:p>
        </w:tc>
      </w:tr>
      <w:tr w:rsidR="008007B8" w:rsidRPr="00D80117" w:rsidTr="001E0074">
        <w:trPr>
          <w:trHeight w:val="623"/>
        </w:trPr>
        <w:tc>
          <w:tcPr>
            <w:tcW w:w="1526"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海报设计</w:t>
            </w:r>
          </w:p>
        </w:tc>
        <w:tc>
          <w:tcPr>
            <w:tcW w:w="4111"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r>
              <w:rPr>
                <w:rFonts w:ascii="宋体" w:hAnsi="宋体" w:hint="eastAsia"/>
                <w:b/>
                <w:szCs w:val="21"/>
              </w:rPr>
              <w:t>节假日海报、产品海报</w:t>
            </w:r>
          </w:p>
        </w:tc>
        <w:tc>
          <w:tcPr>
            <w:tcW w:w="1329" w:type="dxa"/>
            <w:vMerge/>
            <w:vAlign w:val="center"/>
          </w:tcPr>
          <w:p w:rsidR="008007B8" w:rsidRPr="00D80117" w:rsidRDefault="008007B8" w:rsidP="00D80117">
            <w:pPr>
              <w:spacing w:line="360" w:lineRule="auto"/>
              <w:jc w:val="center"/>
              <w:rPr>
                <w:rFonts w:ascii="宋体" w:hAnsi="宋体" w:hint="eastAsia"/>
                <w:b/>
                <w:szCs w:val="21"/>
              </w:rPr>
            </w:pPr>
          </w:p>
        </w:tc>
        <w:tc>
          <w:tcPr>
            <w:tcW w:w="2322"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p>
        </w:tc>
      </w:tr>
      <w:tr w:rsidR="008007B8" w:rsidRPr="00D80117" w:rsidTr="001E0074">
        <w:trPr>
          <w:trHeight w:val="623"/>
        </w:trPr>
        <w:tc>
          <w:tcPr>
            <w:tcW w:w="1526" w:type="dxa"/>
            <w:tcBorders>
              <w:bottom w:val="single" w:sz="4" w:space="0" w:color="auto"/>
            </w:tcBorders>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宝贝描述模板</w:t>
            </w:r>
          </w:p>
        </w:tc>
        <w:tc>
          <w:tcPr>
            <w:tcW w:w="4111" w:type="dxa"/>
            <w:tcBorders>
              <w:bottom w:val="single" w:sz="4" w:space="0" w:color="auto"/>
            </w:tcBorders>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宝贝描述设计及模板制作</w:t>
            </w:r>
            <w:r w:rsidR="001E3031">
              <w:rPr>
                <w:rFonts w:ascii="宋体" w:hAnsi="宋体" w:hint="eastAsia"/>
                <w:b/>
                <w:szCs w:val="21"/>
              </w:rPr>
              <w:t>套用</w:t>
            </w:r>
          </w:p>
        </w:tc>
        <w:tc>
          <w:tcPr>
            <w:tcW w:w="1329" w:type="dxa"/>
            <w:vMerge/>
            <w:vAlign w:val="center"/>
          </w:tcPr>
          <w:p w:rsidR="008007B8" w:rsidRDefault="008007B8" w:rsidP="00D80117">
            <w:pPr>
              <w:spacing w:line="360" w:lineRule="auto"/>
              <w:jc w:val="center"/>
              <w:rPr>
                <w:rFonts w:ascii="宋体" w:hAnsi="宋体" w:hint="eastAsia"/>
                <w:b/>
                <w:szCs w:val="21"/>
              </w:rPr>
            </w:pPr>
          </w:p>
        </w:tc>
        <w:tc>
          <w:tcPr>
            <w:tcW w:w="2322"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p>
        </w:tc>
      </w:tr>
      <w:tr w:rsidR="008007B8" w:rsidRPr="00B65B0B" w:rsidTr="001E0074">
        <w:trPr>
          <w:trHeight w:val="623"/>
        </w:trPr>
        <w:tc>
          <w:tcPr>
            <w:tcW w:w="1526" w:type="dxa"/>
            <w:tcBorders>
              <w:bottom w:val="single" w:sz="4" w:space="0" w:color="auto"/>
            </w:tcBorders>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大图</w:t>
            </w:r>
            <w:r w:rsidR="00D54270">
              <w:rPr>
                <w:rFonts w:ascii="宋体" w:hAnsi="宋体" w:hint="eastAsia"/>
                <w:b/>
                <w:szCs w:val="21"/>
              </w:rPr>
              <w:t>制作</w:t>
            </w:r>
          </w:p>
        </w:tc>
        <w:tc>
          <w:tcPr>
            <w:tcW w:w="4111" w:type="dxa"/>
            <w:tcBorders>
              <w:bottom w:val="single" w:sz="4" w:space="0" w:color="auto"/>
            </w:tcBorders>
            <w:vAlign w:val="center"/>
          </w:tcPr>
          <w:p w:rsidR="008007B8" w:rsidRDefault="00D54270" w:rsidP="00D80117">
            <w:pPr>
              <w:spacing w:line="360" w:lineRule="auto"/>
              <w:jc w:val="center"/>
              <w:rPr>
                <w:rFonts w:ascii="宋体" w:hAnsi="宋体" w:hint="eastAsia"/>
                <w:b/>
                <w:szCs w:val="21"/>
              </w:rPr>
            </w:pPr>
            <w:r>
              <w:rPr>
                <w:rFonts w:ascii="宋体" w:hAnsi="宋体" w:hint="eastAsia"/>
                <w:b/>
                <w:szCs w:val="21"/>
              </w:rPr>
              <w:t>宝贝大图、</w:t>
            </w:r>
            <w:r w:rsidR="008007B8">
              <w:rPr>
                <w:rFonts w:ascii="宋体" w:hAnsi="宋体" w:hint="eastAsia"/>
                <w:b/>
                <w:szCs w:val="21"/>
              </w:rPr>
              <w:t>直通车大图、</w:t>
            </w:r>
            <w:proofErr w:type="gramStart"/>
            <w:r w:rsidR="008007B8">
              <w:rPr>
                <w:rFonts w:ascii="宋体" w:hAnsi="宋体" w:hint="eastAsia"/>
                <w:b/>
                <w:szCs w:val="21"/>
              </w:rPr>
              <w:t>钻展图</w:t>
            </w:r>
            <w:proofErr w:type="gramEnd"/>
            <w:r w:rsidR="008007B8">
              <w:rPr>
                <w:rFonts w:ascii="宋体" w:hAnsi="宋体" w:hint="eastAsia"/>
                <w:b/>
                <w:szCs w:val="21"/>
              </w:rPr>
              <w:t>等</w:t>
            </w:r>
          </w:p>
        </w:tc>
        <w:tc>
          <w:tcPr>
            <w:tcW w:w="1329" w:type="dxa"/>
            <w:vMerge/>
            <w:vAlign w:val="center"/>
          </w:tcPr>
          <w:p w:rsidR="008007B8" w:rsidRDefault="008007B8" w:rsidP="00D80117">
            <w:pPr>
              <w:spacing w:line="360" w:lineRule="auto"/>
              <w:jc w:val="center"/>
              <w:rPr>
                <w:rFonts w:ascii="宋体" w:hAnsi="宋体" w:hint="eastAsia"/>
                <w:b/>
                <w:szCs w:val="21"/>
              </w:rPr>
            </w:pPr>
          </w:p>
        </w:tc>
        <w:tc>
          <w:tcPr>
            <w:tcW w:w="2322"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p>
        </w:tc>
      </w:tr>
      <w:tr w:rsidR="008007B8" w:rsidRPr="00B65B0B" w:rsidTr="001E0074">
        <w:trPr>
          <w:trHeight w:val="623"/>
        </w:trPr>
        <w:tc>
          <w:tcPr>
            <w:tcW w:w="1526" w:type="dxa"/>
            <w:tcBorders>
              <w:bottom w:val="single" w:sz="4" w:space="0" w:color="auto"/>
            </w:tcBorders>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自定义页面</w:t>
            </w:r>
          </w:p>
        </w:tc>
        <w:tc>
          <w:tcPr>
            <w:tcW w:w="4111" w:type="dxa"/>
            <w:tcBorders>
              <w:bottom w:val="single" w:sz="4" w:space="0" w:color="auto"/>
            </w:tcBorders>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品牌简介、产品专题、活动专题</w:t>
            </w:r>
          </w:p>
        </w:tc>
        <w:tc>
          <w:tcPr>
            <w:tcW w:w="1329" w:type="dxa"/>
            <w:vMerge/>
            <w:vAlign w:val="center"/>
          </w:tcPr>
          <w:p w:rsidR="008007B8" w:rsidRDefault="008007B8" w:rsidP="00D80117">
            <w:pPr>
              <w:spacing w:line="360" w:lineRule="auto"/>
              <w:jc w:val="center"/>
              <w:rPr>
                <w:rFonts w:ascii="宋体" w:hAnsi="宋体" w:hint="eastAsia"/>
                <w:b/>
                <w:szCs w:val="21"/>
              </w:rPr>
            </w:pPr>
          </w:p>
        </w:tc>
        <w:tc>
          <w:tcPr>
            <w:tcW w:w="2322"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p>
        </w:tc>
      </w:tr>
      <w:tr w:rsidR="008007B8" w:rsidRPr="00B65B0B" w:rsidTr="00B57061">
        <w:trPr>
          <w:trHeight w:val="623"/>
        </w:trPr>
        <w:tc>
          <w:tcPr>
            <w:tcW w:w="1526" w:type="dxa"/>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节日活动策划</w:t>
            </w:r>
          </w:p>
        </w:tc>
        <w:tc>
          <w:tcPr>
            <w:tcW w:w="4111" w:type="dxa"/>
            <w:vAlign w:val="center"/>
          </w:tcPr>
          <w:p w:rsidR="008007B8" w:rsidRDefault="000F6272" w:rsidP="00D80117">
            <w:pPr>
              <w:spacing w:line="360" w:lineRule="auto"/>
              <w:jc w:val="center"/>
              <w:rPr>
                <w:rFonts w:ascii="宋体" w:hAnsi="宋体" w:hint="eastAsia"/>
                <w:b/>
                <w:szCs w:val="21"/>
              </w:rPr>
            </w:pPr>
            <w:r>
              <w:rPr>
                <w:rFonts w:ascii="宋体" w:hAnsi="宋体" w:hint="eastAsia"/>
                <w:b/>
                <w:szCs w:val="21"/>
              </w:rPr>
              <w:t>参与</w:t>
            </w:r>
            <w:r w:rsidR="00710758">
              <w:rPr>
                <w:rFonts w:ascii="宋体" w:hAnsi="宋体" w:hint="eastAsia"/>
                <w:b/>
                <w:szCs w:val="21"/>
              </w:rPr>
              <w:t>和支持</w:t>
            </w:r>
            <w:r w:rsidR="008007B8">
              <w:rPr>
                <w:rFonts w:ascii="宋体" w:hAnsi="宋体" w:hint="eastAsia"/>
                <w:b/>
                <w:szCs w:val="21"/>
              </w:rPr>
              <w:t>各节假日活动策划</w:t>
            </w:r>
          </w:p>
        </w:tc>
        <w:tc>
          <w:tcPr>
            <w:tcW w:w="1329" w:type="dxa"/>
            <w:vMerge/>
            <w:vAlign w:val="center"/>
          </w:tcPr>
          <w:p w:rsidR="008007B8" w:rsidRDefault="008007B8" w:rsidP="00D80117">
            <w:pPr>
              <w:spacing w:line="360" w:lineRule="auto"/>
              <w:jc w:val="center"/>
              <w:rPr>
                <w:rFonts w:ascii="宋体" w:hAnsi="宋体" w:hint="eastAsia"/>
                <w:b/>
                <w:szCs w:val="21"/>
              </w:rPr>
            </w:pPr>
          </w:p>
        </w:tc>
        <w:tc>
          <w:tcPr>
            <w:tcW w:w="2322" w:type="dxa"/>
            <w:vAlign w:val="center"/>
          </w:tcPr>
          <w:p w:rsidR="008007B8" w:rsidRPr="00D80117" w:rsidRDefault="008007B8" w:rsidP="00D80117">
            <w:pPr>
              <w:spacing w:line="360" w:lineRule="auto"/>
              <w:jc w:val="center"/>
              <w:rPr>
                <w:rFonts w:ascii="宋体" w:hAnsi="宋体" w:hint="eastAsia"/>
                <w:b/>
                <w:szCs w:val="21"/>
              </w:rPr>
            </w:pPr>
          </w:p>
        </w:tc>
      </w:tr>
      <w:tr w:rsidR="008007B8" w:rsidRPr="00B65B0B" w:rsidTr="00B57061">
        <w:trPr>
          <w:trHeight w:val="623"/>
        </w:trPr>
        <w:tc>
          <w:tcPr>
            <w:tcW w:w="1526" w:type="dxa"/>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其他页面定制</w:t>
            </w:r>
          </w:p>
        </w:tc>
        <w:tc>
          <w:tcPr>
            <w:tcW w:w="4111" w:type="dxa"/>
            <w:vAlign w:val="center"/>
          </w:tcPr>
          <w:p w:rsidR="008007B8" w:rsidRDefault="008007B8" w:rsidP="00D80117">
            <w:pPr>
              <w:spacing w:line="360" w:lineRule="auto"/>
              <w:jc w:val="center"/>
              <w:rPr>
                <w:rFonts w:ascii="宋体" w:hAnsi="宋体" w:hint="eastAsia"/>
                <w:b/>
                <w:szCs w:val="21"/>
              </w:rPr>
            </w:pPr>
            <w:r>
              <w:rPr>
                <w:rFonts w:ascii="宋体" w:hAnsi="宋体" w:hint="eastAsia"/>
                <w:b/>
                <w:szCs w:val="21"/>
              </w:rPr>
              <w:t>聚划算页面、</w:t>
            </w:r>
            <w:proofErr w:type="gramStart"/>
            <w:r>
              <w:rPr>
                <w:rFonts w:ascii="宋体" w:hAnsi="宋体" w:hint="eastAsia"/>
                <w:b/>
                <w:szCs w:val="21"/>
              </w:rPr>
              <w:t>爆款产品</w:t>
            </w:r>
            <w:proofErr w:type="gramEnd"/>
            <w:r>
              <w:rPr>
                <w:rFonts w:ascii="宋体" w:hAnsi="宋体" w:hint="eastAsia"/>
                <w:b/>
                <w:szCs w:val="21"/>
              </w:rPr>
              <w:t>描述</w:t>
            </w:r>
          </w:p>
        </w:tc>
        <w:tc>
          <w:tcPr>
            <w:tcW w:w="1329" w:type="dxa"/>
            <w:vMerge/>
            <w:vAlign w:val="center"/>
          </w:tcPr>
          <w:p w:rsidR="008007B8" w:rsidRDefault="008007B8" w:rsidP="00D80117">
            <w:pPr>
              <w:spacing w:line="360" w:lineRule="auto"/>
              <w:jc w:val="center"/>
              <w:rPr>
                <w:rFonts w:ascii="宋体" w:hAnsi="宋体" w:hint="eastAsia"/>
                <w:b/>
                <w:szCs w:val="21"/>
              </w:rPr>
            </w:pPr>
          </w:p>
        </w:tc>
        <w:tc>
          <w:tcPr>
            <w:tcW w:w="2322" w:type="dxa"/>
            <w:vAlign w:val="center"/>
          </w:tcPr>
          <w:p w:rsidR="008007B8" w:rsidRPr="00D80117" w:rsidRDefault="008007B8" w:rsidP="00D80117">
            <w:pPr>
              <w:spacing w:line="360" w:lineRule="auto"/>
              <w:jc w:val="center"/>
              <w:rPr>
                <w:rFonts w:ascii="宋体" w:hAnsi="宋体" w:hint="eastAsia"/>
                <w:b/>
                <w:szCs w:val="21"/>
              </w:rPr>
            </w:pPr>
          </w:p>
        </w:tc>
      </w:tr>
      <w:tr w:rsidR="008007B8" w:rsidRPr="00B65B0B" w:rsidTr="00D80117">
        <w:trPr>
          <w:trHeight w:val="623"/>
        </w:trPr>
        <w:tc>
          <w:tcPr>
            <w:tcW w:w="1526" w:type="dxa"/>
            <w:tcBorders>
              <w:bottom w:val="single" w:sz="4" w:space="0" w:color="auto"/>
            </w:tcBorders>
            <w:vAlign w:val="center"/>
          </w:tcPr>
          <w:p w:rsidR="008007B8" w:rsidRDefault="00E90125" w:rsidP="00D80117">
            <w:pPr>
              <w:spacing w:line="360" w:lineRule="auto"/>
              <w:jc w:val="center"/>
              <w:rPr>
                <w:rFonts w:ascii="宋体" w:hAnsi="宋体" w:hint="eastAsia"/>
                <w:b/>
                <w:szCs w:val="21"/>
              </w:rPr>
            </w:pPr>
            <w:r>
              <w:rPr>
                <w:rFonts w:ascii="宋体" w:hAnsi="宋体" w:hint="eastAsia"/>
                <w:b/>
                <w:szCs w:val="21"/>
              </w:rPr>
              <w:t>产品拍摄</w:t>
            </w:r>
          </w:p>
        </w:tc>
        <w:tc>
          <w:tcPr>
            <w:tcW w:w="4111" w:type="dxa"/>
            <w:tcBorders>
              <w:bottom w:val="single" w:sz="4" w:space="0" w:color="auto"/>
            </w:tcBorders>
            <w:vAlign w:val="center"/>
          </w:tcPr>
          <w:p w:rsidR="008007B8" w:rsidRPr="00D21062" w:rsidRDefault="00E90125" w:rsidP="00D80117">
            <w:pPr>
              <w:spacing w:line="360" w:lineRule="auto"/>
              <w:jc w:val="center"/>
              <w:rPr>
                <w:rFonts w:ascii="宋体" w:hAnsi="宋体" w:hint="eastAsia"/>
                <w:b/>
                <w:szCs w:val="21"/>
              </w:rPr>
            </w:pPr>
            <w:r>
              <w:rPr>
                <w:rFonts w:ascii="宋体" w:hAnsi="宋体" w:hint="eastAsia"/>
                <w:b/>
                <w:szCs w:val="21"/>
              </w:rPr>
              <w:t>客户提供产品及产品介绍</w:t>
            </w:r>
          </w:p>
        </w:tc>
        <w:tc>
          <w:tcPr>
            <w:tcW w:w="1329" w:type="dxa"/>
            <w:vMerge/>
            <w:tcBorders>
              <w:bottom w:val="single" w:sz="4" w:space="0" w:color="auto"/>
            </w:tcBorders>
            <w:vAlign w:val="center"/>
          </w:tcPr>
          <w:p w:rsidR="008007B8" w:rsidRDefault="008007B8" w:rsidP="00D80117">
            <w:pPr>
              <w:spacing w:line="360" w:lineRule="auto"/>
              <w:jc w:val="center"/>
              <w:rPr>
                <w:rFonts w:ascii="宋体" w:hAnsi="宋体" w:hint="eastAsia"/>
                <w:b/>
                <w:szCs w:val="21"/>
              </w:rPr>
            </w:pPr>
          </w:p>
        </w:tc>
        <w:tc>
          <w:tcPr>
            <w:tcW w:w="2322" w:type="dxa"/>
            <w:tcBorders>
              <w:bottom w:val="single" w:sz="4" w:space="0" w:color="auto"/>
            </w:tcBorders>
            <w:vAlign w:val="center"/>
          </w:tcPr>
          <w:p w:rsidR="008007B8" w:rsidRPr="00D80117" w:rsidRDefault="008007B8" w:rsidP="00D80117">
            <w:pPr>
              <w:spacing w:line="360" w:lineRule="auto"/>
              <w:jc w:val="center"/>
              <w:rPr>
                <w:rFonts w:ascii="宋体" w:hAnsi="宋体" w:hint="eastAsia"/>
                <w:b/>
                <w:szCs w:val="21"/>
              </w:rPr>
            </w:pPr>
          </w:p>
        </w:tc>
      </w:tr>
    </w:tbl>
    <w:p w:rsidR="00B65249" w:rsidRDefault="00B65249">
      <w:pPr>
        <w:spacing w:line="360" w:lineRule="auto"/>
        <w:rPr>
          <w:rFonts w:ascii="宋体" w:hAnsi="宋体" w:hint="eastAsia"/>
          <w:b/>
          <w:szCs w:val="21"/>
        </w:rPr>
      </w:pPr>
    </w:p>
    <w:p w:rsidR="00D80117" w:rsidRDefault="00D80117">
      <w:pPr>
        <w:spacing w:line="360" w:lineRule="auto"/>
        <w:rPr>
          <w:rFonts w:ascii="宋体" w:hAnsi="宋体" w:hint="eastAsia"/>
          <w:b/>
          <w:szCs w:val="21"/>
        </w:rPr>
      </w:pPr>
      <w:r>
        <w:rPr>
          <w:rFonts w:ascii="宋体" w:hAnsi="宋体" w:hint="eastAsia"/>
          <w:b/>
          <w:szCs w:val="21"/>
        </w:rPr>
        <w:t>二、费用及其支付方式：</w:t>
      </w:r>
    </w:p>
    <w:p w:rsidR="00C548E2" w:rsidRDefault="00D80117" w:rsidP="00C548E2">
      <w:pPr>
        <w:spacing w:line="360" w:lineRule="auto"/>
        <w:ind w:firstLineChars="250" w:firstLine="525"/>
        <w:rPr>
          <w:rFonts w:ascii="宋体" w:hAnsi="宋体" w:hint="eastAsia"/>
          <w:szCs w:val="21"/>
        </w:rPr>
      </w:pPr>
      <w:r>
        <w:rPr>
          <w:rFonts w:ascii="宋体" w:hAnsi="宋体" w:hint="eastAsia"/>
          <w:szCs w:val="21"/>
        </w:rPr>
        <w:t>1、本合同费用共计为￥</w:t>
      </w:r>
      <w:r>
        <w:rPr>
          <w:rFonts w:ascii="宋体" w:hAnsi="宋体" w:hint="eastAsia"/>
          <w:szCs w:val="21"/>
          <w:u w:val="single"/>
        </w:rPr>
        <w:t xml:space="preserve">             </w:t>
      </w:r>
      <w:r>
        <w:rPr>
          <w:rFonts w:ascii="宋体" w:hAnsi="宋体" w:hint="eastAsia"/>
          <w:szCs w:val="21"/>
        </w:rPr>
        <w:t>元，人民币（大写：</w:t>
      </w:r>
      <w:r>
        <w:rPr>
          <w:rFonts w:ascii="宋体" w:hAnsi="宋体" w:hint="eastAsia"/>
          <w:szCs w:val="21"/>
          <w:u w:val="single"/>
        </w:rPr>
        <w:t xml:space="preserve">                         </w:t>
      </w:r>
      <w:r>
        <w:rPr>
          <w:rFonts w:ascii="宋体" w:hAnsi="宋体" w:hint="eastAsia"/>
          <w:szCs w:val="21"/>
        </w:rPr>
        <w:t>）</w:t>
      </w:r>
    </w:p>
    <w:p w:rsidR="00C548E2" w:rsidRPr="00C548E2" w:rsidRDefault="00D80117" w:rsidP="00C548E2">
      <w:pPr>
        <w:spacing w:line="360" w:lineRule="auto"/>
        <w:ind w:firstLineChars="250" w:firstLine="525"/>
        <w:rPr>
          <w:rFonts w:ascii="宋体" w:hAnsi="宋体" w:cs="Arial" w:hint="eastAsia"/>
          <w:color w:val="000000"/>
          <w:szCs w:val="21"/>
          <w:u w:val="single"/>
        </w:rPr>
      </w:pPr>
      <w:r>
        <w:rPr>
          <w:rFonts w:ascii="宋体" w:hAnsi="宋体" w:cs="Arial" w:hint="eastAsia"/>
          <w:color w:val="000000"/>
          <w:szCs w:val="21"/>
        </w:rPr>
        <w:t>2、支付方式：□现金   □转账   □</w:t>
      </w:r>
      <w:proofErr w:type="gramStart"/>
      <w:r>
        <w:rPr>
          <w:rFonts w:ascii="宋体" w:hAnsi="宋体" w:cs="Arial" w:hint="eastAsia"/>
          <w:color w:val="000000"/>
          <w:szCs w:val="21"/>
        </w:rPr>
        <w:t>很行卡</w:t>
      </w:r>
      <w:proofErr w:type="gramEnd"/>
      <w:r>
        <w:rPr>
          <w:rFonts w:ascii="宋体" w:hAnsi="宋体" w:cs="Arial" w:hint="eastAsia"/>
          <w:color w:val="000000"/>
          <w:szCs w:val="21"/>
        </w:rPr>
        <w:t xml:space="preserve">   □支付宝   □其他：</w:t>
      </w:r>
      <w:r>
        <w:rPr>
          <w:rFonts w:ascii="宋体" w:hAnsi="宋体" w:cs="Arial" w:hint="eastAsia"/>
          <w:color w:val="000000"/>
          <w:szCs w:val="21"/>
          <w:u w:val="single"/>
        </w:rPr>
        <w:t xml:space="preserve">                  </w:t>
      </w:r>
    </w:p>
    <w:p w:rsidR="00863FCF" w:rsidRDefault="00C548E2" w:rsidP="00C548E2">
      <w:pPr>
        <w:spacing w:line="360" w:lineRule="auto"/>
        <w:rPr>
          <w:rFonts w:ascii="宋体" w:hAnsi="宋体" w:cs="Arial" w:hint="eastAsia"/>
          <w:color w:val="000000"/>
          <w:szCs w:val="21"/>
        </w:rPr>
      </w:pPr>
      <w:r>
        <w:rPr>
          <w:rFonts w:ascii="宋体" w:hAnsi="宋体" w:cs="Arial" w:hint="eastAsia"/>
          <w:color w:val="000000"/>
          <w:szCs w:val="21"/>
        </w:rPr>
        <w:lastRenderedPageBreak/>
        <w:t xml:space="preserve">    3、支付</w:t>
      </w:r>
      <w:r w:rsidR="0088460F">
        <w:rPr>
          <w:rFonts w:ascii="宋体" w:hAnsi="宋体" w:cs="Arial" w:hint="eastAsia"/>
          <w:color w:val="000000"/>
          <w:szCs w:val="21"/>
        </w:rPr>
        <w:t>方法</w:t>
      </w:r>
      <w:r>
        <w:rPr>
          <w:rFonts w:ascii="宋体" w:hAnsi="宋体" w:cs="Arial" w:hint="eastAsia"/>
          <w:color w:val="000000"/>
          <w:szCs w:val="21"/>
        </w:rPr>
        <w:t>：</w:t>
      </w:r>
      <w:r w:rsidR="0088460F">
        <w:rPr>
          <w:rFonts w:ascii="宋体" w:hAnsi="宋体" w:cs="Arial" w:hint="eastAsia"/>
          <w:color w:val="000000"/>
          <w:szCs w:val="21"/>
        </w:rPr>
        <w:t>□年  □季  □月  □</w:t>
      </w:r>
      <w:r w:rsidR="00EC3E4D">
        <w:rPr>
          <w:rFonts w:ascii="宋体" w:hAnsi="宋体" w:cs="Arial" w:hint="eastAsia"/>
          <w:color w:val="000000"/>
          <w:szCs w:val="21"/>
        </w:rPr>
        <w:t>其他</w:t>
      </w:r>
      <w:r w:rsidR="00E02452">
        <w:rPr>
          <w:rFonts w:ascii="宋体" w:hAnsi="宋体" w:cs="Arial" w:hint="eastAsia"/>
          <w:color w:val="000000"/>
          <w:szCs w:val="21"/>
        </w:rPr>
        <w:t>。</w:t>
      </w:r>
      <w:r w:rsidR="003F7998">
        <w:rPr>
          <w:rFonts w:ascii="宋体" w:hAnsi="宋体" w:cs="Arial" w:hint="eastAsia"/>
          <w:color w:val="000000"/>
          <w:szCs w:val="21"/>
        </w:rPr>
        <w:t>备注</w:t>
      </w:r>
      <w:r w:rsidR="00E02452">
        <w:rPr>
          <w:rFonts w:ascii="宋体" w:hAnsi="宋体" w:cs="Arial" w:hint="eastAsia"/>
          <w:color w:val="000000"/>
          <w:szCs w:val="21"/>
        </w:rPr>
        <w:t>：</w:t>
      </w:r>
      <w:r w:rsidR="00E02452">
        <w:rPr>
          <w:rFonts w:ascii="宋体" w:hAnsi="宋体" w:hint="eastAsia"/>
          <w:szCs w:val="21"/>
          <w:u w:val="single"/>
        </w:rPr>
        <w:t xml:space="preserve">         </w:t>
      </w:r>
      <w:r w:rsidR="00FA627B">
        <w:rPr>
          <w:rFonts w:ascii="宋体" w:hAnsi="宋体" w:hint="eastAsia"/>
          <w:szCs w:val="21"/>
          <w:u w:val="single"/>
        </w:rPr>
        <w:t xml:space="preserve">          </w:t>
      </w:r>
      <w:r w:rsidR="00E02452">
        <w:rPr>
          <w:rFonts w:ascii="宋体" w:hAnsi="宋体" w:hint="eastAsia"/>
          <w:szCs w:val="21"/>
          <w:u w:val="single"/>
        </w:rPr>
        <w:t xml:space="preserve">               </w:t>
      </w:r>
      <w:r w:rsidR="000C680A">
        <w:rPr>
          <w:rFonts w:ascii="宋体" w:hAnsi="宋体" w:hint="eastAsia"/>
          <w:szCs w:val="21"/>
          <w:u w:val="single"/>
        </w:rPr>
        <w:t xml:space="preserve"> </w:t>
      </w:r>
      <w:r w:rsidR="00B161BA" w:rsidRPr="00B161BA">
        <w:rPr>
          <w:rFonts w:ascii="宋体" w:hAnsi="宋体" w:hint="eastAsia"/>
          <w:szCs w:val="21"/>
        </w:rPr>
        <w:t>。</w:t>
      </w:r>
    </w:p>
    <w:p w:rsidR="00D80117" w:rsidRDefault="00D80117">
      <w:pPr>
        <w:spacing w:line="360" w:lineRule="auto"/>
        <w:rPr>
          <w:rFonts w:ascii="宋体" w:hAnsi="宋体" w:hint="eastAsia"/>
          <w:b/>
          <w:szCs w:val="21"/>
        </w:rPr>
      </w:pPr>
      <w:r>
        <w:rPr>
          <w:rFonts w:ascii="宋体" w:hAnsi="宋体" w:hint="eastAsia"/>
          <w:b/>
          <w:szCs w:val="21"/>
        </w:rPr>
        <w:t>三、合同期限：</w:t>
      </w:r>
    </w:p>
    <w:p w:rsidR="00D80117" w:rsidRDefault="00D80117" w:rsidP="00FD3C96">
      <w:pPr>
        <w:spacing w:line="360" w:lineRule="auto"/>
        <w:ind w:leftChars="250" w:left="525"/>
        <w:rPr>
          <w:rFonts w:ascii="宋体" w:hAnsi="宋体" w:hint="eastAsia"/>
          <w:szCs w:val="21"/>
        </w:rPr>
      </w:pPr>
      <w:r>
        <w:rPr>
          <w:rFonts w:ascii="宋体" w:hAnsi="宋体" w:hint="eastAsia"/>
          <w:szCs w:val="21"/>
        </w:rPr>
        <w:t>乙方施工设计时间：</w:t>
      </w:r>
      <w:r>
        <w:rPr>
          <w:rFonts w:ascii="宋体" w:hAnsi="宋体" w:hint="eastAsia"/>
          <w:szCs w:val="21"/>
          <w:u w:val="single"/>
        </w:rPr>
        <w:t xml:space="preserve">  </w:t>
      </w:r>
      <w:r w:rsidR="000A68A1">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工作日，自</w:t>
      </w:r>
      <w:r>
        <w:rPr>
          <w:rFonts w:ascii="宋体" w:hAnsi="宋体" w:hint="eastAsia"/>
          <w:szCs w:val="21"/>
          <w:u w:val="single"/>
        </w:rPr>
        <w:t xml:space="preserve">   </w:t>
      </w:r>
      <w:r w:rsidR="000A68A1">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日至</w:t>
      </w:r>
      <w:r>
        <w:rPr>
          <w:rFonts w:ascii="宋体" w:hAnsi="宋体" w:hint="eastAsia"/>
          <w:szCs w:val="21"/>
          <w:u w:val="single"/>
        </w:rPr>
        <w:t xml:space="preserve">  </w:t>
      </w:r>
      <w:r w:rsidR="000A68A1">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日内完工。</w:t>
      </w:r>
    </w:p>
    <w:p w:rsidR="00863FCF" w:rsidRDefault="00863FCF" w:rsidP="00FD3C96">
      <w:pPr>
        <w:spacing w:line="360" w:lineRule="auto"/>
        <w:ind w:leftChars="250" w:left="525"/>
        <w:rPr>
          <w:rFonts w:ascii="宋体" w:hAnsi="宋体" w:hint="eastAsia"/>
          <w:szCs w:val="21"/>
        </w:rPr>
      </w:pPr>
    </w:p>
    <w:p w:rsidR="00D80117" w:rsidRDefault="00D80117">
      <w:pPr>
        <w:spacing w:line="360" w:lineRule="auto"/>
        <w:rPr>
          <w:rFonts w:ascii="宋体" w:hAnsi="宋体" w:hint="eastAsia"/>
          <w:b/>
          <w:szCs w:val="21"/>
        </w:rPr>
      </w:pPr>
      <w:r>
        <w:rPr>
          <w:rFonts w:ascii="宋体" w:hAnsi="宋体" w:hint="eastAsia"/>
          <w:b/>
          <w:szCs w:val="21"/>
        </w:rPr>
        <w:t>四、甲方权利与义务：</w:t>
      </w:r>
    </w:p>
    <w:p w:rsidR="00D80117" w:rsidRDefault="00F80C66">
      <w:pPr>
        <w:spacing w:line="360" w:lineRule="auto"/>
        <w:ind w:firstLineChars="250" w:firstLine="525"/>
        <w:rPr>
          <w:rFonts w:ascii="宋体" w:hAnsi="宋体" w:hint="eastAsia"/>
          <w:szCs w:val="21"/>
        </w:rPr>
      </w:pPr>
      <w:r>
        <w:rPr>
          <w:rFonts w:ascii="宋体" w:hAnsi="宋体" w:hint="eastAsia"/>
          <w:szCs w:val="21"/>
        </w:rPr>
        <w:t>1</w:t>
      </w:r>
      <w:r w:rsidR="00D80117">
        <w:rPr>
          <w:rFonts w:ascii="宋体" w:hAnsi="宋体" w:hint="eastAsia"/>
          <w:szCs w:val="21"/>
        </w:rPr>
        <w:t>、甲方应积极配合乙方施工方面的工作，需要配合的要求乙方应提前说明，如配合方面较多乙方应为甲方列一张配合清单。</w:t>
      </w:r>
    </w:p>
    <w:p w:rsidR="00D80117" w:rsidRDefault="00A52285">
      <w:pPr>
        <w:spacing w:line="360" w:lineRule="auto"/>
        <w:ind w:firstLineChars="250" w:firstLine="525"/>
        <w:rPr>
          <w:rFonts w:ascii="宋体" w:hAnsi="宋体" w:hint="eastAsia"/>
          <w:szCs w:val="21"/>
        </w:rPr>
      </w:pPr>
      <w:r>
        <w:rPr>
          <w:rFonts w:ascii="宋体" w:hAnsi="宋体" w:hint="eastAsia"/>
          <w:szCs w:val="21"/>
        </w:rPr>
        <w:t>2</w:t>
      </w:r>
      <w:r w:rsidR="00D80117">
        <w:rPr>
          <w:rFonts w:ascii="宋体" w:hAnsi="宋体" w:hint="eastAsia"/>
          <w:szCs w:val="21"/>
        </w:rPr>
        <w:t>、甲方应提前为产品列好清单（如产品属性、价格说明、图片、广告、宣传说明、拍照注意事项等）。</w:t>
      </w:r>
    </w:p>
    <w:p w:rsidR="00D80117" w:rsidRDefault="00A52285">
      <w:pPr>
        <w:spacing w:line="360" w:lineRule="auto"/>
        <w:ind w:firstLineChars="250" w:firstLine="525"/>
        <w:rPr>
          <w:rFonts w:ascii="宋体" w:hAnsi="宋体" w:hint="eastAsia"/>
          <w:szCs w:val="21"/>
        </w:rPr>
      </w:pPr>
      <w:r>
        <w:rPr>
          <w:rFonts w:ascii="宋体" w:hAnsi="宋体" w:hint="eastAsia"/>
          <w:szCs w:val="21"/>
        </w:rPr>
        <w:t>3</w:t>
      </w:r>
      <w:r w:rsidR="00D80117">
        <w:rPr>
          <w:rFonts w:ascii="宋体" w:hAnsi="宋体" w:hint="eastAsia"/>
          <w:szCs w:val="21"/>
        </w:rPr>
        <w:t>、甲方应及时支付乙方合同费用及其他报酬经费。</w:t>
      </w:r>
    </w:p>
    <w:p w:rsidR="00D80117" w:rsidRDefault="00A52285">
      <w:pPr>
        <w:spacing w:line="360" w:lineRule="auto"/>
        <w:ind w:firstLineChars="250" w:firstLine="525"/>
        <w:rPr>
          <w:rFonts w:ascii="宋体" w:hAnsi="宋体" w:hint="eastAsia"/>
          <w:szCs w:val="21"/>
        </w:rPr>
      </w:pPr>
      <w:r>
        <w:rPr>
          <w:rFonts w:ascii="宋体" w:hAnsi="宋体" w:hint="eastAsia"/>
          <w:szCs w:val="21"/>
        </w:rPr>
        <w:t>4</w:t>
      </w:r>
      <w:r w:rsidR="00D80117">
        <w:rPr>
          <w:rFonts w:ascii="宋体" w:hAnsi="宋体" w:hint="eastAsia"/>
          <w:szCs w:val="21"/>
        </w:rPr>
        <w:t>、甲方在合同到期后有权选择自营或优先选择续约店铺运营事项。</w:t>
      </w:r>
    </w:p>
    <w:p w:rsidR="00D80117" w:rsidRDefault="00A52285" w:rsidP="00FD3C96">
      <w:pPr>
        <w:spacing w:line="360" w:lineRule="auto"/>
        <w:ind w:firstLineChars="250" w:firstLine="525"/>
        <w:rPr>
          <w:rFonts w:ascii="宋体" w:hAnsi="宋体" w:hint="eastAsia"/>
          <w:szCs w:val="21"/>
        </w:rPr>
      </w:pPr>
      <w:r>
        <w:rPr>
          <w:rFonts w:ascii="宋体" w:hAnsi="宋体" w:hint="eastAsia"/>
          <w:szCs w:val="21"/>
        </w:rPr>
        <w:t>5</w:t>
      </w:r>
      <w:r w:rsidR="00D80117">
        <w:rPr>
          <w:rFonts w:ascii="宋体" w:hAnsi="宋体" w:hint="eastAsia"/>
          <w:szCs w:val="21"/>
        </w:rPr>
        <w:t>、甲方因设计上的各种原因使乙方重复设计而导致完工时间延长，乙方不负任何责任，乙方</w:t>
      </w:r>
      <w:proofErr w:type="gramStart"/>
      <w:r w:rsidR="00D80117">
        <w:rPr>
          <w:rFonts w:ascii="宋体" w:hAnsi="宋体" w:hint="eastAsia"/>
          <w:szCs w:val="21"/>
        </w:rPr>
        <w:t>有权催足甲方</w:t>
      </w:r>
      <w:proofErr w:type="gramEnd"/>
      <w:r w:rsidR="00D80117">
        <w:rPr>
          <w:rFonts w:ascii="宋体" w:hAnsi="宋体" w:hint="eastAsia"/>
          <w:szCs w:val="21"/>
        </w:rPr>
        <w:t>尽快认可设计成果及项目。</w:t>
      </w:r>
    </w:p>
    <w:p w:rsidR="00863FCF" w:rsidRDefault="00863FCF" w:rsidP="00FD3C96">
      <w:pPr>
        <w:spacing w:line="360" w:lineRule="auto"/>
        <w:ind w:firstLineChars="250" w:firstLine="525"/>
        <w:rPr>
          <w:rFonts w:ascii="宋体" w:hAnsi="宋体" w:hint="eastAsia"/>
          <w:szCs w:val="21"/>
        </w:rPr>
      </w:pPr>
    </w:p>
    <w:p w:rsidR="00D80117" w:rsidRDefault="00D80117">
      <w:pPr>
        <w:spacing w:line="360" w:lineRule="auto"/>
        <w:rPr>
          <w:rFonts w:ascii="宋体" w:hAnsi="宋体" w:hint="eastAsia"/>
          <w:b/>
          <w:szCs w:val="21"/>
        </w:rPr>
      </w:pPr>
      <w:r>
        <w:rPr>
          <w:rFonts w:ascii="宋体" w:hAnsi="宋体" w:hint="eastAsia"/>
          <w:b/>
          <w:szCs w:val="21"/>
        </w:rPr>
        <w:t>五、乙方权利与义务：</w:t>
      </w:r>
    </w:p>
    <w:p w:rsidR="00D80117" w:rsidRDefault="00D80117">
      <w:pPr>
        <w:spacing w:line="360" w:lineRule="auto"/>
        <w:ind w:firstLineChars="200" w:firstLine="420"/>
        <w:rPr>
          <w:rFonts w:ascii="宋体" w:hAnsi="宋体" w:cs="Arial" w:hint="eastAsia"/>
          <w:color w:val="000000"/>
          <w:szCs w:val="21"/>
        </w:rPr>
      </w:pPr>
      <w:r>
        <w:rPr>
          <w:rFonts w:ascii="宋体" w:hAnsi="宋体" w:cs="Arial" w:hint="eastAsia"/>
          <w:color w:val="000000"/>
          <w:szCs w:val="21"/>
        </w:rPr>
        <w:t>1、乙方应按时进行施工，并安排专人负责此项工作事宜。</w:t>
      </w:r>
    </w:p>
    <w:p w:rsidR="00D80117" w:rsidRDefault="00D80117">
      <w:pPr>
        <w:spacing w:line="360" w:lineRule="auto"/>
        <w:ind w:firstLineChars="200" w:firstLine="420"/>
        <w:rPr>
          <w:rFonts w:hint="eastAsia"/>
          <w:szCs w:val="21"/>
        </w:rPr>
      </w:pPr>
      <w:r>
        <w:rPr>
          <w:rFonts w:ascii="宋体" w:hAnsi="宋体" w:cs="Arial" w:hint="eastAsia"/>
          <w:color w:val="000000"/>
          <w:szCs w:val="21"/>
        </w:rPr>
        <w:t>2、</w:t>
      </w:r>
      <w:r>
        <w:rPr>
          <w:rFonts w:hint="eastAsia"/>
          <w:szCs w:val="21"/>
        </w:rPr>
        <w:t>乙方有权只根据甲方签名确认后的反馈意见表上的内容进行相关服务内容的修改。</w:t>
      </w:r>
    </w:p>
    <w:p w:rsidR="00D80117" w:rsidRDefault="00D80117">
      <w:pPr>
        <w:spacing w:line="360" w:lineRule="auto"/>
        <w:ind w:firstLineChars="200" w:firstLine="420"/>
        <w:rPr>
          <w:rFonts w:hint="eastAsia"/>
          <w:szCs w:val="21"/>
        </w:rPr>
      </w:pPr>
      <w:r>
        <w:rPr>
          <w:rFonts w:hint="eastAsia"/>
          <w:szCs w:val="21"/>
        </w:rPr>
        <w:t>3</w:t>
      </w:r>
      <w:r>
        <w:rPr>
          <w:rFonts w:hint="eastAsia"/>
          <w:szCs w:val="21"/>
        </w:rPr>
        <w:t>、乙方施工过程中如需甲方配合应积极提前与甲方说明。</w:t>
      </w:r>
    </w:p>
    <w:p w:rsidR="00D80117" w:rsidRDefault="00D80117">
      <w:pPr>
        <w:spacing w:line="360" w:lineRule="auto"/>
        <w:ind w:firstLineChars="200" w:firstLine="420"/>
        <w:rPr>
          <w:rFonts w:hint="eastAsia"/>
          <w:szCs w:val="21"/>
        </w:rPr>
      </w:pPr>
      <w:r>
        <w:rPr>
          <w:rFonts w:hint="eastAsia"/>
          <w:szCs w:val="21"/>
        </w:rPr>
        <w:t>4</w:t>
      </w:r>
      <w:r>
        <w:rPr>
          <w:rFonts w:hint="eastAsia"/>
          <w:szCs w:val="21"/>
        </w:rPr>
        <w:t>、乙方有权依据合同收取合同价款，如甲方按合同所定期限阶段逾期十日未付款，乙方有权单方面终止合同，并要求甲方支付违约金及损失。</w:t>
      </w:r>
    </w:p>
    <w:p w:rsidR="00D80117" w:rsidRDefault="00D80117">
      <w:pPr>
        <w:spacing w:line="360" w:lineRule="auto"/>
        <w:ind w:firstLineChars="200" w:firstLine="420"/>
        <w:rPr>
          <w:rFonts w:hint="eastAsia"/>
          <w:szCs w:val="21"/>
        </w:rPr>
      </w:pPr>
      <w:r>
        <w:rPr>
          <w:rFonts w:hint="eastAsia"/>
          <w:szCs w:val="21"/>
        </w:rPr>
        <w:t>5</w:t>
      </w:r>
      <w:r>
        <w:rPr>
          <w:rFonts w:hint="eastAsia"/>
          <w:szCs w:val="21"/>
        </w:rPr>
        <w:t>、乙方在合同到期后应把网</w:t>
      </w:r>
      <w:proofErr w:type="gramStart"/>
      <w:r>
        <w:rPr>
          <w:rFonts w:hint="eastAsia"/>
          <w:szCs w:val="21"/>
        </w:rPr>
        <w:t>店所有</w:t>
      </w:r>
      <w:proofErr w:type="gramEnd"/>
      <w:r>
        <w:rPr>
          <w:rFonts w:hint="eastAsia"/>
          <w:szCs w:val="21"/>
        </w:rPr>
        <w:t>资料交付于甲方，如甲方选择续约，优先接受。</w:t>
      </w:r>
    </w:p>
    <w:p w:rsidR="00D80117" w:rsidRDefault="00D80117" w:rsidP="00FD3C96">
      <w:pPr>
        <w:spacing w:line="360" w:lineRule="auto"/>
        <w:ind w:firstLineChars="200" w:firstLine="420"/>
        <w:rPr>
          <w:rFonts w:hint="eastAsia"/>
          <w:szCs w:val="21"/>
        </w:rPr>
      </w:pPr>
      <w:r>
        <w:rPr>
          <w:rFonts w:hint="eastAsia"/>
          <w:szCs w:val="21"/>
        </w:rPr>
        <w:t>6</w:t>
      </w:r>
      <w:r>
        <w:rPr>
          <w:rFonts w:hint="eastAsia"/>
          <w:szCs w:val="21"/>
        </w:rPr>
        <w:t>、乙方未按时或因其他事项未能及时</w:t>
      </w:r>
      <w:proofErr w:type="gramStart"/>
      <w:r>
        <w:rPr>
          <w:rFonts w:hint="eastAsia"/>
          <w:szCs w:val="21"/>
        </w:rPr>
        <w:t>完成网</w:t>
      </w:r>
      <w:proofErr w:type="gramEnd"/>
      <w:r>
        <w:rPr>
          <w:rFonts w:hint="eastAsia"/>
          <w:szCs w:val="21"/>
        </w:rPr>
        <w:t>店装修赔偿甲方已支付金额的</w:t>
      </w:r>
      <w:r w:rsidR="00014817">
        <w:rPr>
          <w:rFonts w:hint="eastAsia"/>
          <w:szCs w:val="21"/>
        </w:rPr>
        <w:t>1</w:t>
      </w:r>
      <w:r>
        <w:rPr>
          <w:rFonts w:hint="eastAsia"/>
          <w:szCs w:val="21"/>
        </w:rPr>
        <w:t>0%</w:t>
      </w:r>
      <w:r>
        <w:rPr>
          <w:rFonts w:hint="eastAsia"/>
          <w:szCs w:val="21"/>
        </w:rPr>
        <w:t>的违约金。</w:t>
      </w:r>
    </w:p>
    <w:p w:rsidR="00863FCF" w:rsidRDefault="00863FCF" w:rsidP="00FD3C96">
      <w:pPr>
        <w:spacing w:line="360" w:lineRule="auto"/>
        <w:ind w:firstLineChars="200" w:firstLine="420"/>
        <w:rPr>
          <w:rFonts w:hint="eastAsia"/>
          <w:szCs w:val="21"/>
        </w:rPr>
      </w:pPr>
    </w:p>
    <w:p w:rsidR="00D80117" w:rsidRDefault="00D80117">
      <w:pPr>
        <w:spacing w:line="320" w:lineRule="exact"/>
        <w:rPr>
          <w:rFonts w:hint="eastAsia"/>
          <w:b/>
          <w:szCs w:val="21"/>
        </w:rPr>
      </w:pPr>
      <w:r>
        <w:rPr>
          <w:rFonts w:hint="eastAsia"/>
          <w:b/>
          <w:szCs w:val="21"/>
        </w:rPr>
        <w:t>六、违约责任和争议解决：</w:t>
      </w:r>
    </w:p>
    <w:p w:rsidR="00D80117" w:rsidRDefault="00D80117">
      <w:pPr>
        <w:spacing w:line="360" w:lineRule="auto"/>
        <w:ind w:firstLineChars="200" w:firstLine="420"/>
        <w:rPr>
          <w:rFonts w:hint="eastAsia"/>
          <w:szCs w:val="21"/>
        </w:rPr>
      </w:pPr>
      <w:r>
        <w:rPr>
          <w:rFonts w:ascii="宋体" w:hAnsi="宋体" w:hint="eastAsia"/>
          <w:szCs w:val="21"/>
        </w:rPr>
        <w:t>1、</w:t>
      </w:r>
      <w:r>
        <w:rPr>
          <w:rFonts w:hint="eastAsia"/>
          <w:szCs w:val="21"/>
        </w:rPr>
        <w:t>双方合同一经签订，双方须共同执行商定的项目进度表及双方认可的系统分析，任一方不得擅自任意单方面违约，否则视为单方完全违约。</w:t>
      </w:r>
    </w:p>
    <w:p w:rsidR="00D80117" w:rsidRDefault="00D80117">
      <w:pPr>
        <w:spacing w:line="360" w:lineRule="auto"/>
        <w:ind w:firstLineChars="200" w:firstLine="420"/>
        <w:rPr>
          <w:rFonts w:hint="eastAsia"/>
          <w:szCs w:val="21"/>
        </w:rPr>
      </w:pPr>
      <w:r>
        <w:rPr>
          <w:rFonts w:hint="eastAsia"/>
          <w:szCs w:val="21"/>
        </w:rPr>
        <w:t>2</w:t>
      </w:r>
      <w:r>
        <w:rPr>
          <w:rFonts w:hint="eastAsia"/>
          <w:szCs w:val="21"/>
        </w:rPr>
        <w:t>、双方配合的施工过程中如遇突发事项及其他事项应延长乙方施工时间。</w:t>
      </w:r>
    </w:p>
    <w:p w:rsidR="00D80117" w:rsidRDefault="00D80117">
      <w:pPr>
        <w:spacing w:line="360" w:lineRule="auto"/>
        <w:ind w:firstLineChars="200" w:firstLine="420"/>
        <w:rPr>
          <w:rFonts w:hint="eastAsia"/>
          <w:szCs w:val="21"/>
        </w:rPr>
      </w:pPr>
      <w:r>
        <w:rPr>
          <w:rFonts w:hint="eastAsia"/>
          <w:szCs w:val="21"/>
        </w:rPr>
        <w:t>3</w:t>
      </w:r>
      <w:r>
        <w:rPr>
          <w:rFonts w:hint="eastAsia"/>
          <w:szCs w:val="21"/>
        </w:rPr>
        <w:t>、本合同及其附件涉及的内容由双方共有，不得向第三方透露。</w:t>
      </w:r>
    </w:p>
    <w:p w:rsidR="00D80117" w:rsidRDefault="00D80117" w:rsidP="00FD3C96">
      <w:pPr>
        <w:spacing w:line="360" w:lineRule="auto"/>
        <w:ind w:firstLineChars="200" w:firstLine="420"/>
        <w:rPr>
          <w:rFonts w:hint="eastAsia"/>
          <w:szCs w:val="21"/>
        </w:rPr>
      </w:pPr>
      <w:r>
        <w:rPr>
          <w:rFonts w:hint="eastAsia"/>
          <w:szCs w:val="21"/>
        </w:rPr>
        <w:t>4</w:t>
      </w:r>
      <w:r>
        <w:rPr>
          <w:rFonts w:hint="eastAsia"/>
          <w:szCs w:val="21"/>
        </w:rPr>
        <w:t>、双方发生的其它违约和争议情况，双方本着友好合作的态度协商解决，协商不成，可以提请洛阳市仲裁委员会仲裁。</w:t>
      </w:r>
    </w:p>
    <w:p w:rsidR="00863FCF" w:rsidRDefault="00863FCF" w:rsidP="00FD3C96">
      <w:pPr>
        <w:spacing w:line="360" w:lineRule="auto"/>
        <w:ind w:firstLineChars="200" w:firstLine="420"/>
        <w:rPr>
          <w:rFonts w:hint="eastAsia"/>
          <w:szCs w:val="21"/>
        </w:rPr>
      </w:pPr>
    </w:p>
    <w:p w:rsidR="00D80117" w:rsidRDefault="00D80117">
      <w:pPr>
        <w:numPr>
          <w:ilvl w:val="0"/>
          <w:numId w:val="1"/>
        </w:numPr>
        <w:spacing w:line="320" w:lineRule="exact"/>
        <w:rPr>
          <w:rFonts w:hint="eastAsia"/>
          <w:b/>
          <w:szCs w:val="21"/>
        </w:rPr>
      </w:pPr>
      <w:r>
        <w:rPr>
          <w:rFonts w:hint="eastAsia"/>
          <w:b/>
          <w:szCs w:val="21"/>
        </w:rPr>
        <w:t>免责条款：</w:t>
      </w:r>
    </w:p>
    <w:p w:rsidR="00D80117" w:rsidRDefault="00D80117">
      <w:pPr>
        <w:spacing w:line="360" w:lineRule="auto"/>
        <w:ind w:firstLineChars="200" w:firstLine="420"/>
        <w:rPr>
          <w:rFonts w:hint="eastAsia"/>
          <w:szCs w:val="21"/>
        </w:rPr>
      </w:pPr>
      <w:r>
        <w:rPr>
          <w:rFonts w:hint="eastAsia"/>
          <w:szCs w:val="21"/>
        </w:rPr>
        <w:t>1</w:t>
      </w:r>
      <w:r>
        <w:rPr>
          <w:rFonts w:hint="eastAsia"/>
          <w:szCs w:val="21"/>
        </w:rPr>
        <w:t>、因电信部门检修或网店政策调整等原因造成的系统暂时停止服务原因造成服务中断的，双方互不承担责任。</w:t>
      </w:r>
    </w:p>
    <w:p w:rsidR="00D80117" w:rsidRDefault="00D80117" w:rsidP="00FD3C96">
      <w:pPr>
        <w:spacing w:line="360" w:lineRule="auto"/>
        <w:ind w:firstLineChars="200" w:firstLine="420"/>
        <w:rPr>
          <w:rFonts w:hint="eastAsia"/>
          <w:szCs w:val="21"/>
        </w:rPr>
      </w:pPr>
      <w:r>
        <w:rPr>
          <w:rFonts w:hint="eastAsia"/>
          <w:szCs w:val="21"/>
        </w:rPr>
        <w:t>2</w:t>
      </w:r>
      <w:r>
        <w:rPr>
          <w:rFonts w:hint="eastAsia"/>
          <w:szCs w:val="21"/>
        </w:rPr>
        <w:t>、因自然灾害等不可抗力造成的服务中断，双方互不承担责任。</w:t>
      </w:r>
    </w:p>
    <w:p w:rsidR="00863FCF" w:rsidRDefault="00863FCF" w:rsidP="00FD3C96">
      <w:pPr>
        <w:spacing w:line="360" w:lineRule="auto"/>
        <w:ind w:firstLineChars="200" w:firstLine="420"/>
        <w:rPr>
          <w:rFonts w:hint="eastAsia"/>
          <w:szCs w:val="21"/>
        </w:rPr>
      </w:pPr>
    </w:p>
    <w:p w:rsidR="00D80117" w:rsidRDefault="00D80117">
      <w:pPr>
        <w:spacing w:line="320" w:lineRule="exact"/>
        <w:rPr>
          <w:b/>
          <w:szCs w:val="21"/>
        </w:rPr>
      </w:pPr>
      <w:r>
        <w:rPr>
          <w:rFonts w:hint="eastAsia"/>
          <w:b/>
          <w:szCs w:val="21"/>
        </w:rPr>
        <w:t>八、</w:t>
      </w:r>
      <w:r>
        <w:rPr>
          <w:b/>
          <w:szCs w:val="21"/>
        </w:rPr>
        <w:t xml:space="preserve"> </w:t>
      </w:r>
      <w:r>
        <w:rPr>
          <w:rFonts w:hint="eastAsia"/>
          <w:b/>
          <w:szCs w:val="21"/>
        </w:rPr>
        <w:t>附则：</w:t>
      </w:r>
    </w:p>
    <w:p w:rsidR="00D80117" w:rsidRDefault="00D80117">
      <w:pPr>
        <w:spacing w:line="360" w:lineRule="auto"/>
        <w:ind w:firstLineChars="200" w:firstLine="420"/>
        <w:rPr>
          <w:rFonts w:hint="eastAsia"/>
          <w:szCs w:val="21"/>
        </w:rPr>
      </w:pPr>
      <w:r>
        <w:rPr>
          <w:szCs w:val="21"/>
        </w:rPr>
        <w:t>1</w:t>
      </w:r>
      <w:r>
        <w:rPr>
          <w:rFonts w:hint="eastAsia"/>
          <w:szCs w:val="21"/>
        </w:rPr>
        <w:t>、本合同自双方签订后生效，一式两份，甲乙双方各执一份。</w:t>
      </w:r>
    </w:p>
    <w:p w:rsidR="00D80117" w:rsidRDefault="00D80117">
      <w:pPr>
        <w:numPr>
          <w:ilvl w:val="0"/>
          <w:numId w:val="2"/>
        </w:numPr>
        <w:spacing w:line="360" w:lineRule="auto"/>
        <w:ind w:firstLineChars="200" w:firstLine="420"/>
        <w:rPr>
          <w:rFonts w:hint="eastAsia"/>
          <w:szCs w:val="21"/>
        </w:rPr>
      </w:pPr>
      <w:r>
        <w:rPr>
          <w:rFonts w:hint="eastAsia"/>
          <w:szCs w:val="21"/>
        </w:rPr>
        <w:t>本合同未尽事宜，双方应在本合同达成的原则基础上以补充、修改条款的方式明确，补充条款与本合同具有同等的法律效力。</w:t>
      </w:r>
    </w:p>
    <w:p w:rsidR="00D80117" w:rsidRDefault="00D80117">
      <w:pPr>
        <w:spacing w:line="320" w:lineRule="exact"/>
        <w:rPr>
          <w:rFonts w:hint="eastAsia"/>
          <w:szCs w:val="21"/>
        </w:rPr>
      </w:pPr>
    </w:p>
    <w:p w:rsidR="00D80117" w:rsidRDefault="00D80117">
      <w:pPr>
        <w:spacing w:line="320" w:lineRule="exact"/>
        <w:rPr>
          <w:rFonts w:hint="eastAsia"/>
          <w:b/>
          <w:bCs/>
          <w:szCs w:val="21"/>
        </w:rPr>
      </w:pPr>
    </w:p>
    <w:p w:rsidR="00D80117" w:rsidRDefault="00D80117">
      <w:pPr>
        <w:spacing w:line="320" w:lineRule="exact"/>
        <w:rPr>
          <w:rFonts w:hint="eastAsia"/>
          <w:b/>
          <w:bCs/>
          <w:szCs w:val="21"/>
        </w:rPr>
      </w:pPr>
    </w:p>
    <w:p w:rsidR="00D80117" w:rsidRDefault="00D80117">
      <w:pPr>
        <w:spacing w:line="320" w:lineRule="exact"/>
        <w:rPr>
          <w:rFonts w:hint="eastAsia"/>
          <w:szCs w:val="21"/>
        </w:rPr>
      </w:pPr>
    </w:p>
    <w:p w:rsidR="00D80117" w:rsidRDefault="00D80117">
      <w:pPr>
        <w:spacing w:line="320" w:lineRule="exact"/>
        <w:rPr>
          <w:rFonts w:hint="eastAsia"/>
          <w:szCs w:val="21"/>
        </w:rPr>
      </w:pPr>
      <w:r>
        <w:rPr>
          <w:rFonts w:hint="eastAsia"/>
          <w:szCs w:val="21"/>
        </w:rPr>
        <w:t>甲方（盖章）：</w:t>
      </w:r>
      <w:r>
        <w:rPr>
          <w:rFonts w:hint="eastAsia"/>
          <w:szCs w:val="21"/>
        </w:rPr>
        <w:t xml:space="preserve">                               </w:t>
      </w:r>
      <w:r>
        <w:rPr>
          <w:rFonts w:hint="eastAsia"/>
          <w:szCs w:val="21"/>
        </w:rPr>
        <w:t>乙方（盖章）：</w:t>
      </w:r>
    </w:p>
    <w:p w:rsidR="0009563B" w:rsidRDefault="0009563B">
      <w:pPr>
        <w:spacing w:line="320" w:lineRule="exact"/>
        <w:rPr>
          <w:szCs w:val="21"/>
        </w:rPr>
      </w:pPr>
    </w:p>
    <w:p w:rsidR="00D80117" w:rsidRDefault="00D80117">
      <w:pPr>
        <w:spacing w:line="320" w:lineRule="exact"/>
        <w:rPr>
          <w:szCs w:val="21"/>
        </w:rPr>
      </w:pPr>
      <w:r>
        <w:rPr>
          <w:rFonts w:hint="eastAsia"/>
          <w:szCs w:val="21"/>
        </w:rPr>
        <w:t xml:space="preserve">代表人签字：　　　</w:t>
      </w:r>
      <w:r>
        <w:rPr>
          <w:rFonts w:hint="eastAsia"/>
          <w:szCs w:val="21"/>
        </w:rPr>
        <w:t xml:space="preserve">                          </w:t>
      </w:r>
      <w:r>
        <w:rPr>
          <w:rFonts w:hint="eastAsia"/>
          <w:szCs w:val="21"/>
        </w:rPr>
        <w:t>代表人签字：</w:t>
      </w:r>
      <w:r>
        <w:rPr>
          <w:szCs w:val="21"/>
        </w:rPr>
        <w:t xml:space="preserve"> </w:t>
      </w:r>
      <w:r>
        <w:rPr>
          <w:szCs w:val="21"/>
        </w:rPr>
        <w:br/>
      </w:r>
    </w:p>
    <w:p w:rsidR="00D80117" w:rsidRDefault="00D80117">
      <w:pPr>
        <w:spacing w:line="320" w:lineRule="exact"/>
        <w:rPr>
          <w:rFonts w:hint="eastAsia"/>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D80117" w:rsidRDefault="00D80117">
      <w:pPr>
        <w:spacing w:line="320" w:lineRule="exact"/>
        <w:rPr>
          <w:rFonts w:hint="eastAsia"/>
          <w:szCs w:val="21"/>
        </w:rPr>
      </w:pPr>
    </w:p>
    <w:p w:rsidR="00D80117" w:rsidRDefault="00D80117">
      <w:pPr>
        <w:rPr>
          <w:rFonts w:hint="eastAsia"/>
          <w:b/>
          <w:bCs/>
          <w:sz w:val="28"/>
          <w:szCs w:val="28"/>
        </w:rPr>
      </w:pPr>
    </w:p>
    <w:p w:rsidR="00D80117" w:rsidRDefault="00D80117">
      <w:pPr>
        <w:rPr>
          <w:rFonts w:hint="eastAsia"/>
          <w:b/>
          <w:bCs/>
          <w:sz w:val="28"/>
          <w:szCs w:val="28"/>
        </w:rPr>
      </w:pPr>
    </w:p>
    <w:p w:rsidR="00D80117" w:rsidRDefault="00D80117">
      <w:pPr>
        <w:rPr>
          <w:rFonts w:hint="eastAsia"/>
          <w:b/>
          <w:bCs/>
          <w:sz w:val="28"/>
          <w:szCs w:val="28"/>
        </w:rPr>
      </w:pPr>
      <w:r>
        <w:rPr>
          <w:rFonts w:hint="eastAsia"/>
          <w:b/>
          <w:bCs/>
          <w:sz w:val="28"/>
          <w:szCs w:val="28"/>
        </w:rPr>
        <w:t>合同补充部分：</w:t>
      </w:r>
    </w:p>
    <w:p w:rsidR="00D80117" w:rsidRDefault="00D80117">
      <w:pPr>
        <w:rPr>
          <w:rFonts w:hint="eastAsia"/>
          <w:b/>
          <w:bCs/>
          <w:sz w:val="28"/>
          <w:szCs w:val="28"/>
          <w:u w:val="single"/>
        </w:rPr>
      </w:pPr>
      <w:r>
        <w:rPr>
          <w:rFonts w:hint="eastAsia"/>
          <w:b/>
          <w:bCs/>
          <w:sz w:val="28"/>
          <w:szCs w:val="28"/>
          <w:u w:val="single"/>
        </w:rPr>
        <w:t xml:space="preserve">                                                                 </w:t>
      </w:r>
    </w:p>
    <w:p w:rsidR="00D80117" w:rsidRDefault="00D80117">
      <w:pPr>
        <w:rPr>
          <w:rFonts w:hint="eastAsia"/>
          <w:b/>
          <w:bCs/>
          <w:sz w:val="28"/>
          <w:szCs w:val="28"/>
          <w:u w:val="single"/>
        </w:rPr>
      </w:pPr>
      <w:r>
        <w:rPr>
          <w:rFonts w:hint="eastAsia"/>
          <w:b/>
          <w:bCs/>
          <w:sz w:val="28"/>
          <w:szCs w:val="28"/>
          <w:u w:val="single"/>
        </w:rPr>
        <w:t xml:space="preserve">                                                                 </w:t>
      </w:r>
    </w:p>
    <w:p w:rsidR="00D80117" w:rsidRDefault="00D80117">
      <w:pPr>
        <w:rPr>
          <w:rFonts w:hint="eastAsia"/>
          <w:b/>
          <w:bCs/>
          <w:sz w:val="28"/>
          <w:szCs w:val="28"/>
          <w:u w:val="single"/>
        </w:rPr>
      </w:pPr>
      <w:r>
        <w:rPr>
          <w:rFonts w:hint="eastAsia"/>
          <w:b/>
          <w:bCs/>
          <w:sz w:val="28"/>
          <w:szCs w:val="28"/>
          <w:u w:val="single"/>
        </w:rPr>
        <w:t xml:space="preserve">                                                                 </w:t>
      </w:r>
    </w:p>
    <w:p w:rsidR="00D80117" w:rsidRDefault="00D80117">
      <w:pPr>
        <w:rPr>
          <w:rFonts w:hint="eastAsia"/>
          <w:b/>
          <w:bCs/>
          <w:sz w:val="28"/>
          <w:szCs w:val="28"/>
          <w:u w:val="single"/>
        </w:rPr>
      </w:pPr>
      <w:r>
        <w:rPr>
          <w:rFonts w:hint="eastAsia"/>
          <w:b/>
          <w:bCs/>
          <w:sz w:val="28"/>
          <w:szCs w:val="28"/>
          <w:u w:val="single"/>
        </w:rPr>
        <w:t xml:space="preserve">                                                                 </w:t>
      </w:r>
    </w:p>
    <w:p w:rsidR="00D80117" w:rsidRDefault="00D80117">
      <w:pPr>
        <w:rPr>
          <w:rFonts w:hint="eastAsia"/>
          <w:b/>
          <w:bCs/>
          <w:sz w:val="28"/>
          <w:szCs w:val="28"/>
        </w:rPr>
      </w:pPr>
    </w:p>
    <w:sectPr w:rsidR="00D80117">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4C" w:rsidRDefault="00A3784C">
      <w:r>
        <w:separator/>
      </w:r>
    </w:p>
  </w:endnote>
  <w:endnote w:type="continuationSeparator" w:id="0">
    <w:p w:rsidR="00A3784C" w:rsidRDefault="00A3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4C" w:rsidRDefault="00A3784C">
      <w:r>
        <w:separator/>
      </w:r>
    </w:p>
  </w:footnote>
  <w:footnote w:type="continuationSeparator" w:id="0">
    <w:p w:rsidR="00A3784C" w:rsidRDefault="00A37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4.5pt" o:bullet="t">
        <v:imagedata r:id="rId1" o:title="智徽天下LOGO小"/>
      </v:shape>
    </w:pict>
  </w:numPicBullet>
  <w:abstractNum w:abstractNumId="0">
    <w:nsid w:val="52AA9082"/>
    <w:multiLevelType w:val="singleLevel"/>
    <w:tmpl w:val="52AA9082"/>
    <w:lvl w:ilvl="0">
      <w:start w:val="7"/>
      <w:numFmt w:val="chineseCounting"/>
      <w:suff w:val="nothing"/>
      <w:lvlText w:val="%1、"/>
      <w:lvlJc w:val="left"/>
    </w:lvl>
  </w:abstractNum>
  <w:abstractNum w:abstractNumId="1">
    <w:nsid w:val="52AA90D4"/>
    <w:multiLevelType w:val="singleLevel"/>
    <w:tmpl w:val="52AA90D4"/>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9BA"/>
    <w:rsid w:val="00014817"/>
    <w:rsid w:val="000334A4"/>
    <w:rsid w:val="00044509"/>
    <w:rsid w:val="00064380"/>
    <w:rsid w:val="000774EF"/>
    <w:rsid w:val="00080FB6"/>
    <w:rsid w:val="00093195"/>
    <w:rsid w:val="0009563B"/>
    <w:rsid w:val="000A68A1"/>
    <w:rsid w:val="000C4099"/>
    <w:rsid w:val="000C680A"/>
    <w:rsid w:val="000C6E6F"/>
    <w:rsid w:val="000F2B2F"/>
    <w:rsid w:val="000F6272"/>
    <w:rsid w:val="00103ABE"/>
    <w:rsid w:val="00131937"/>
    <w:rsid w:val="001516F1"/>
    <w:rsid w:val="00161298"/>
    <w:rsid w:val="00194DCA"/>
    <w:rsid w:val="001D7096"/>
    <w:rsid w:val="001E0074"/>
    <w:rsid w:val="001E2454"/>
    <w:rsid w:val="001E3031"/>
    <w:rsid w:val="001E3D8D"/>
    <w:rsid w:val="001E5D8A"/>
    <w:rsid w:val="00234FB4"/>
    <w:rsid w:val="0024140A"/>
    <w:rsid w:val="0024377A"/>
    <w:rsid w:val="00247381"/>
    <w:rsid w:val="00250FB7"/>
    <w:rsid w:val="002575C7"/>
    <w:rsid w:val="002A5051"/>
    <w:rsid w:val="002B12A3"/>
    <w:rsid w:val="002C1292"/>
    <w:rsid w:val="003334AA"/>
    <w:rsid w:val="00350094"/>
    <w:rsid w:val="00366E4E"/>
    <w:rsid w:val="00390F0E"/>
    <w:rsid w:val="003A0B31"/>
    <w:rsid w:val="003B5460"/>
    <w:rsid w:val="003C29B3"/>
    <w:rsid w:val="003E29ED"/>
    <w:rsid w:val="003F64B9"/>
    <w:rsid w:val="003F7998"/>
    <w:rsid w:val="0040112F"/>
    <w:rsid w:val="004024B5"/>
    <w:rsid w:val="004434FC"/>
    <w:rsid w:val="00445EED"/>
    <w:rsid w:val="0045240A"/>
    <w:rsid w:val="00462257"/>
    <w:rsid w:val="00463102"/>
    <w:rsid w:val="004751A8"/>
    <w:rsid w:val="004754E0"/>
    <w:rsid w:val="004814AB"/>
    <w:rsid w:val="00486674"/>
    <w:rsid w:val="004A27BD"/>
    <w:rsid w:val="004A546D"/>
    <w:rsid w:val="004B4C45"/>
    <w:rsid w:val="004D01E7"/>
    <w:rsid w:val="004F165B"/>
    <w:rsid w:val="005079DA"/>
    <w:rsid w:val="00523CB8"/>
    <w:rsid w:val="005704A1"/>
    <w:rsid w:val="00570758"/>
    <w:rsid w:val="00573D4E"/>
    <w:rsid w:val="00580427"/>
    <w:rsid w:val="005C1672"/>
    <w:rsid w:val="005C39C1"/>
    <w:rsid w:val="005C4C31"/>
    <w:rsid w:val="005D0B6C"/>
    <w:rsid w:val="005E4D74"/>
    <w:rsid w:val="00602DE4"/>
    <w:rsid w:val="00610C2C"/>
    <w:rsid w:val="00632464"/>
    <w:rsid w:val="00645943"/>
    <w:rsid w:val="006520AF"/>
    <w:rsid w:val="00662991"/>
    <w:rsid w:val="00663877"/>
    <w:rsid w:val="00680D0C"/>
    <w:rsid w:val="00684200"/>
    <w:rsid w:val="006A37BE"/>
    <w:rsid w:val="006E6962"/>
    <w:rsid w:val="00710758"/>
    <w:rsid w:val="007114FC"/>
    <w:rsid w:val="007356AC"/>
    <w:rsid w:val="00751233"/>
    <w:rsid w:val="00754495"/>
    <w:rsid w:val="007937E7"/>
    <w:rsid w:val="007C1ED2"/>
    <w:rsid w:val="007D05E5"/>
    <w:rsid w:val="007E19F1"/>
    <w:rsid w:val="007F792D"/>
    <w:rsid w:val="008007B8"/>
    <w:rsid w:val="0080212D"/>
    <w:rsid w:val="00831DF7"/>
    <w:rsid w:val="00835264"/>
    <w:rsid w:val="0084227A"/>
    <w:rsid w:val="008625E2"/>
    <w:rsid w:val="00863FCF"/>
    <w:rsid w:val="0086608D"/>
    <w:rsid w:val="0088460F"/>
    <w:rsid w:val="00892641"/>
    <w:rsid w:val="008C0FF2"/>
    <w:rsid w:val="008C727C"/>
    <w:rsid w:val="008D3447"/>
    <w:rsid w:val="00900726"/>
    <w:rsid w:val="00922D7C"/>
    <w:rsid w:val="00944A98"/>
    <w:rsid w:val="00945400"/>
    <w:rsid w:val="009513EA"/>
    <w:rsid w:val="0095708A"/>
    <w:rsid w:val="00957F15"/>
    <w:rsid w:val="00964C35"/>
    <w:rsid w:val="00995DC9"/>
    <w:rsid w:val="009A1188"/>
    <w:rsid w:val="009B3107"/>
    <w:rsid w:val="009F29EA"/>
    <w:rsid w:val="009F4681"/>
    <w:rsid w:val="00A12B4C"/>
    <w:rsid w:val="00A2028C"/>
    <w:rsid w:val="00A3784C"/>
    <w:rsid w:val="00A52285"/>
    <w:rsid w:val="00A52286"/>
    <w:rsid w:val="00A53172"/>
    <w:rsid w:val="00A630BB"/>
    <w:rsid w:val="00A7186E"/>
    <w:rsid w:val="00A879CE"/>
    <w:rsid w:val="00AA60C3"/>
    <w:rsid w:val="00AB26D8"/>
    <w:rsid w:val="00AC03F5"/>
    <w:rsid w:val="00AE2B78"/>
    <w:rsid w:val="00AE4068"/>
    <w:rsid w:val="00B13CAC"/>
    <w:rsid w:val="00B161BA"/>
    <w:rsid w:val="00B33155"/>
    <w:rsid w:val="00B402AF"/>
    <w:rsid w:val="00B46EDE"/>
    <w:rsid w:val="00B57061"/>
    <w:rsid w:val="00B57B26"/>
    <w:rsid w:val="00B65249"/>
    <w:rsid w:val="00B65B0B"/>
    <w:rsid w:val="00B7556C"/>
    <w:rsid w:val="00B842CB"/>
    <w:rsid w:val="00BC18B8"/>
    <w:rsid w:val="00BD1563"/>
    <w:rsid w:val="00BD56A9"/>
    <w:rsid w:val="00BD70FE"/>
    <w:rsid w:val="00C1574C"/>
    <w:rsid w:val="00C210CE"/>
    <w:rsid w:val="00C23168"/>
    <w:rsid w:val="00C24483"/>
    <w:rsid w:val="00C3543E"/>
    <w:rsid w:val="00C548E2"/>
    <w:rsid w:val="00C74FED"/>
    <w:rsid w:val="00C873FD"/>
    <w:rsid w:val="00C944ED"/>
    <w:rsid w:val="00CA7F04"/>
    <w:rsid w:val="00CD0326"/>
    <w:rsid w:val="00CE73CE"/>
    <w:rsid w:val="00CF02FE"/>
    <w:rsid w:val="00CF138C"/>
    <w:rsid w:val="00CF2C61"/>
    <w:rsid w:val="00CF6C45"/>
    <w:rsid w:val="00D015C8"/>
    <w:rsid w:val="00D05605"/>
    <w:rsid w:val="00D21062"/>
    <w:rsid w:val="00D54270"/>
    <w:rsid w:val="00D77434"/>
    <w:rsid w:val="00D80117"/>
    <w:rsid w:val="00D87749"/>
    <w:rsid w:val="00D9204E"/>
    <w:rsid w:val="00D9626F"/>
    <w:rsid w:val="00D97CCA"/>
    <w:rsid w:val="00DA51BF"/>
    <w:rsid w:val="00DA52B4"/>
    <w:rsid w:val="00DA61E9"/>
    <w:rsid w:val="00DE28BB"/>
    <w:rsid w:val="00DF56B1"/>
    <w:rsid w:val="00E02452"/>
    <w:rsid w:val="00E02623"/>
    <w:rsid w:val="00E05B73"/>
    <w:rsid w:val="00E66CFA"/>
    <w:rsid w:val="00E8246B"/>
    <w:rsid w:val="00E83C95"/>
    <w:rsid w:val="00E90125"/>
    <w:rsid w:val="00EA554E"/>
    <w:rsid w:val="00EC3E4D"/>
    <w:rsid w:val="00EC4A36"/>
    <w:rsid w:val="00EC64D8"/>
    <w:rsid w:val="00EF7CB1"/>
    <w:rsid w:val="00F1519F"/>
    <w:rsid w:val="00F377D3"/>
    <w:rsid w:val="00F44794"/>
    <w:rsid w:val="00F72E48"/>
    <w:rsid w:val="00F762AD"/>
    <w:rsid w:val="00F80C66"/>
    <w:rsid w:val="00F823FE"/>
    <w:rsid w:val="00FA627B"/>
    <w:rsid w:val="00FA6C46"/>
    <w:rsid w:val="00FC2927"/>
    <w:rsid w:val="00FD3C96"/>
    <w:rsid w:val="00FD7105"/>
    <w:rsid w:val="00FF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table" w:styleId="a7">
    <w:name w:val="Table Grid"/>
    <w:basedOn w:val="a1"/>
    <w:uiPriority w:val="99"/>
    <w:unhideWhenUsed/>
    <w:rsid w:val="00D87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4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1619</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网店托管业务介绍</dc:title>
  <dc:creator>9jing.cn</dc:creator>
  <cp:lastModifiedBy>A</cp:lastModifiedBy>
  <cp:revision>2</cp:revision>
  <cp:lastPrinted>2013-12-13T03:34:36Z</cp:lastPrinted>
  <dcterms:created xsi:type="dcterms:W3CDTF">2024-07-05T01:28:00Z</dcterms:created>
  <dcterms:modified xsi:type="dcterms:W3CDTF">2024-07-05T01:28:00Z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