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B6" w:rsidRPr="00AE3B44" w:rsidRDefault="00E356E0" w:rsidP="00AE3B4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托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管</w:t>
      </w:r>
      <w:r w:rsidR="007C116B">
        <w:rPr>
          <w:rFonts w:hint="eastAsia"/>
          <w:b/>
          <w:sz w:val="32"/>
          <w:szCs w:val="32"/>
        </w:rPr>
        <w:t xml:space="preserve"> </w:t>
      </w:r>
      <w:r w:rsidR="00B4095E">
        <w:rPr>
          <w:rFonts w:hint="eastAsia"/>
          <w:b/>
          <w:sz w:val="32"/>
          <w:szCs w:val="32"/>
        </w:rPr>
        <w:t>协</w:t>
      </w:r>
      <w:r w:rsidR="007C116B">
        <w:rPr>
          <w:rFonts w:hint="eastAsia"/>
          <w:b/>
          <w:sz w:val="32"/>
          <w:szCs w:val="32"/>
        </w:rPr>
        <w:t xml:space="preserve"> </w:t>
      </w:r>
      <w:r w:rsidR="00B4095E">
        <w:rPr>
          <w:rFonts w:hint="eastAsia"/>
          <w:b/>
          <w:sz w:val="32"/>
          <w:szCs w:val="32"/>
        </w:rPr>
        <w:t>议</w:t>
      </w:r>
      <w:r w:rsidR="007C116B">
        <w:rPr>
          <w:rFonts w:hint="eastAsia"/>
          <w:b/>
          <w:sz w:val="32"/>
          <w:szCs w:val="32"/>
        </w:rPr>
        <w:t xml:space="preserve"> </w:t>
      </w:r>
      <w:r w:rsidR="00B4095E">
        <w:rPr>
          <w:rFonts w:hint="eastAsia"/>
          <w:b/>
          <w:sz w:val="32"/>
          <w:szCs w:val="32"/>
        </w:rPr>
        <w:t>书</w:t>
      </w:r>
    </w:p>
    <w:p w:rsidR="007C116B" w:rsidRDefault="007C116B" w:rsidP="00AE3B44">
      <w:pPr>
        <w:jc w:val="center"/>
      </w:pPr>
    </w:p>
    <w:p w:rsidR="008F6DB6" w:rsidRDefault="00B4095E" w:rsidP="00AE3B44">
      <w:r>
        <w:rPr>
          <w:rFonts w:hint="eastAsia"/>
        </w:rPr>
        <w:t>甲方：上海我乃思文化传播有限公司（培训</w:t>
      </w:r>
      <w:r w:rsidR="008F6DB6">
        <w:rPr>
          <w:rFonts w:hint="eastAsia"/>
        </w:rPr>
        <w:t>机构）</w:t>
      </w:r>
    </w:p>
    <w:p w:rsidR="008F6DB6" w:rsidRDefault="008F6DB6" w:rsidP="00AE3B44"/>
    <w:p w:rsidR="008F6DB6" w:rsidRDefault="008F6DB6" w:rsidP="00AE3B44">
      <w:r>
        <w:rPr>
          <w:rFonts w:hint="eastAsia"/>
        </w:rPr>
        <w:t>乙方：</w:t>
      </w:r>
      <w:r>
        <w:t>_______________</w:t>
      </w:r>
      <w:r>
        <w:rPr>
          <w:rFonts w:hint="eastAsia"/>
        </w:rPr>
        <w:t>（学生姓名）</w:t>
      </w:r>
    </w:p>
    <w:p w:rsidR="008F6DB6" w:rsidRDefault="008F6DB6" w:rsidP="00AE3B44"/>
    <w:p w:rsidR="008F6DB6" w:rsidRDefault="008F6DB6" w:rsidP="00352D23">
      <w:pPr>
        <w:spacing w:line="360" w:lineRule="auto"/>
        <w:ind w:firstLineChars="202" w:firstLine="424"/>
      </w:pPr>
      <w:r>
        <w:rPr>
          <w:rFonts w:hint="eastAsia"/>
        </w:rPr>
        <w:t>依据相关法律、法规的规定，甲、乙双方在平等、自愿的基础上经协商，就</w:t>
      </w:r>
      <w:r w:rsidR="0036587E">
        <w:rPr>
          <w:rFonts w:hint="eastAsia"/>
        </w:rPr>
        <w:t>托管</w:t>
      </w:r>
      <w:r>
        <w:rPr>
          <w:rFonts w:hint="eastAsia"/>
        </w:rPr>
        <w:t>期间学员与培训机构间的相关安全和教学次序等问题达成以下协议：</w:t>
      </w:r>
      <w:r>
        <w:t xml:space="preserve">  </w:t>
      </w:r>
    </w:p>
    <w:p w:rsidR="008F6DB6" w:rsidRDefault="008F6DB6" w:rsidP="00352D23">
      <w:pPr>
        <w:spacing w:line="360" w:lineRule="auto"/>
      </w:pPr>
    </w:p>
    <w:p w:rsidR="008F6DB6" w:rsidRDefault="008F6DB6" w:rsidP="00352D23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参加</w:t>
      </w:r>
      <w:r w:rsidR="0036587E">
        <w:rPr>
          <w:rFonts w:hint="eastAsia"/>
        </w:rPr>
        <w:t>托管</w:t>
      </w:r>
      <w:r>
        <w:rPr>
          <w:rFonts w:hint="eastAsia"/>
        </w:rPr>
        <w:t>的学生要严格遵守</w:t>
      </w:r>
      <w:r w:rsidR="0036587E">
        <w:rPr>
          <w:rFonts w:hint="eastAsia"/>
        </w:rPr>
        <w:t>培训机构</w:t>
      </w:r>
      <w:r>
        <w:rPr>
          <w:rFonts w:hint="eastAsia"/>
        </w:rPr>
        <w:t>的管理，不违背</w:t>
      </w:r>
      <w:r w:rsidR="0036587E">
        <w:rPr>
          <w:rFonts w:hint="eastAsia"/>
        </w:rPr>
        <w:t>培训机构</w:t>
      </w:r>
      <w:r>
        <w:rPr>
          <w:rFonts w:hint="eastAsia"/>
        </w:rPr>
        <w:t>的具体管理制度。</w:t>
      </w:r>
      <w:r>
        <w:t xml:space="preserve"> </w:t>
      </w:r>
    </w:p>
    <w:p w:rsidR="008F6DB6" w:rsidRDefault="008F6DB6" w:rsidP="00352D23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乙方在</w:t>
      </w:r>
      <w:r w:rsidR="00B5138B">
        <w:rPr>
          <w:rFonts w:hint="eastAsia"/>
        </w:rPr>
        <w:t>托管</w:t>
      </w:r>
      <w:r>
        <w:rPr>
          <w:rFonts w:hint="eastAsia"/>
        </w:rPr>
        <w:t>期间，未经甲方允许不得私自外出。如若私自外出者，所导致的一切后果均由乙方自行负责。</w:t>
      </w:r>
      <w:r>
        <w:t xml:space="preserve"> </w:t>
      </w:r>
    </w:p>
    <w:p w:rsidR="008F6DB6" w:rsidRDefault="008F6DB6" w:rsidP="00352D23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在</w:t>
      </w:r>
      <w:r w:rsidR="00B5138B">
        <w:rPr>
          <w:rFonts w:hint="eastAsia"/>
        </w:rPr>
        <w:t>托管</w:t>
      </w:r>
      <w:r>
        <w:rPr>
          <w:rFonts w:hint="eastAsia"/>
        </w:rPr>
        <w:t>期间，因不可抗力或者第三方所引发的事故，甲方不承担责任。</w:t>
      </w:r>
      <w:r>
        <w:t xml:space="preserve"> </w:t>
      </w:r>
    </w:p>
    <w:p w:rsidR="008F6DB6" w:rsidRDefault="008F6DB6" w:rsidP="00352D23">
      <w:pPr>
        <w:spacing w:line="360" w:lineRule="auto"/>
        <w:ind w:left="708" w:hangingChars="337" w:hanging="708"/>
      </w:pPr>
      <w:r>
        <w:rPr>
          <w:rFonts w:hint="eastAsia"/>
        </w:rPr>
        <w:t>第四条</w:t>
      </w:r>
      <w:r>
        <w:t xml:space="preserve"> </w:t>
      </w:r>
      <w:r w:rsidR="00B5138B">
        <w:rPr>
          <w:rFonts w:hint="eastAsia"/>
        </w:rPr>
        <w:t>由甲方提供托管服务是经过家长和学生自愿选择报名的，托管满一天即表示乙方对甲方的服务</w:t>
      </w:r>
      <w:r>
        <w:rPr>
          <w:rFonts w:hint="eastAsia"/>
        </w:rPr>
        <w:t>满意，之后因乙方自身原因终止</w:t>
      </w:r>
      <w:r w:rsidR="00B5138B">
        <w:rPr>
          <w:rFonts w:hint="eastAsia"/>
        </w:rPr>
        <w:t>服务</w:t>
      </w:r>
      <w:r>
        <w:rPr>
          <w:rFonts w:hint="eastAsia"/>
        </w:rPr>
        <w:t>，甲方概不退款。</w:t>
      </w:r>
      <w:r>
        <w:t xml:space="preserve"> </w:t>
      </w:r>
    </w:p>
    <w:p w:rsidR="008F6DB6" w:rsidRDefault="008F6DB6" w:rsidP="00352D23">
      <w:pPr>
        <w:spacing w:line="360" w:lineRule="auto"/>
      </w:pPr>
      <w:r>
        <w:rPr>
          <w:rFonts w:hint="eastAsia"/>
        </w:rPr>
        <w:t>第五条</w:t>
      </w:r>
      <w:r>
        <w:t xml:space="preserve"> </w:t>
      </w:r>
      <w:r w:rsidR="00DD454A">
        <w:rPr>
          <w:rFonts w:hint="eastAsia"/>
        </w:rPr>
        <w:t>参加托管</w:t>
      </w:r>
      <w:r w:rsidR="00256B48">
        <w:rPr>
          <w:rFonts w:hint="eastAsia"/>
        </w:rPr>
        <w:t>的学生在托管期间（以托管</w:t>
      </w:r>
      <w:r>
        <w:rPr>
          <w:rFonts w:hint="eastAsia"/>
        </w:rPr>
        <w:t>时间为准），甲方必须对其安全负责。</w:t>
      </w:r>
      <w:r>
        <w:t xml:space="preserve"> </w:t>
      </w:r>
    </w:p>
    <w:p w:rsidR="008F6DB6" w:rsidRDefault="008F6DB6" w:rsidP="00352D23">
      <w:pPr>
        <w:spacing w:line="360" w:lineRule="auto"/>
      </w:pPr>
      <w:r>
        <w:rPr>
          <w:rFonts w:hint="eastAsia"/>
        </w:rPr>
        <w:t>第六条</w:t>
      </w:r>
      <w:r>
        <w:t xml:space="preserve"> </w:t>
      </w:r>
      <w:r>
        <w:rPr>
          <w:rFonts w:hint="eastAsia"/>
        </w:rPr>
        <w:t>乙方年龄在</w:t>
      </w:r>
      <w:r>
        <w:t>12</w:t>
      </w:r>
      <w:r w:rsidR="00940138">
        <w:rPr>
          <w:rFonts w:hint="eastAsia"/>
        </w:rPr>
        <w:t>岁以下，</w:t>
      </w:r>
      <w:r w:rsidR="005F362C">
        <w:rPr>
          <w:rFonts w:hint="eastAsia"/>
        </w:rPr>
        <w:t>甲方</w:t>
      </w:r>
      <w:r w:rsidR="00AC5F16">
        <w:rPr>
          <w:rFonts w:hint="eastAsia"/>
        </w:rPr>
        <w:t>安排老师到乙方所在学校</w:t>
      </w:r>
      <w:r w:rsidR="00940138">
        <w:rPr>
          <w:rFonts w:hint="eastAsia"/>
        </w:rPr>
        <w:t>接</w:t>
      </w:r>
      <w:r w:rsidR="00CA3195">
        <w:rPr>
          <w:rFonts w:hint="eastAsia"/>
        </w:rPr>
        <w:t>走学生</w:t>
      </w:r>
      <w:r w:rsidR="00AC5F16">
        <w:rPr>
          <w:rFonts w:hint="eastAsia"/>
        </w:rPr>
        <w:t>，</w:t>
      </w:r>
      <w:r w:rsidR="00042D0A">
        <w:rPr>
          <w:rFonts w:hint="eastAsia"/>
        </w:rPr>
        <w:t>并对其安全负责；托管结束后，家长需到甲方学校接走学生，甲方</w:t>
      </w:r>
      <w:r w:rsidR="00AC5F16">
        <w:rPr>
          <w:rFonts w:hint="eastAsia"/>
        </w:rPr>
        <w:t>对学生</w:t>
      </w:r>
      <w:r w:rsidR="00042D0A">
        <w:rPr>
          <w:rFonts w:hint="eastAsia"/>
        </w:rPr>
        <w:t>回家</w:t>
      </w:r>
      <w:r>
        <w:rPr>
          <w:rFonts w:hint="eastAsia"/>
        </w:rPr>
        <w:t>路上发生的事故不承担任何责任。</w:t>
      </w:r>
      <w:r>
        <w:t xml:space="preserve"> </w:t>
      </w:r>
    </w:p>
    <w:p w:rsidR="008F6DB6" w:rsidRDefault="008F6DB6" w:rsidP="00352D23">
      <w:pPr>
        <w:spacing w:line="360" w:lineRule="auto"/>
      </w:pPr>
      <w:r>
        <w:rPr>
          <w:rFonts w:hint="eastAsia"/>
        </w:rPr>
        <w:t>第七条</w:t>
      </w:r>
      <w:r>
        <w:t xml:space="preserve"> </w:t>
      </w:r>
      <w:r>
        <w:rPr>
          <w:rFonts w:hint="eastAsia"/>
        </w:rPr>
        <w:t>乙方在学习期间必须严格遵守上课时间，如有迟到旷课现象，概不补课，亦不退费。</w:t>
      </w:r>
      <w:r>
        <w:t xml:space="preserve"> </w:t>
      </w:r>
    </w:p>
    <w:p w:rsidR="008F6DB6" w:rsidRDefault="008F6DB6" w:rsidP="00352D23">
      <w:pPr>
        <w:spacing w:line="360" w:lineRule="auto"/>
      </w:pPr>
      <w:r>
        <w:rPr>
          <w:rFonts w:hint="eastAsia"/>
        </w:rPr>
        <w:t>第八条</w:t>
      </w:r>
      <w:r>
        <w:t xml:space="preserve"> </w:t>
      </w:r>
      <w:r>
        <w:rPr>
          <w:rFonts w:hint="eastAsia"/>
        </w:rPr>
        <w:t>争议解决</w:t>
      </w:r>
      <w:r>
        <w:t xml:space="preserve"> </w:t>
      </w:r>
    </w:p>
    <w:p w:rsidR="008F6DB6" w:rsidRDefault="008F6DB6" w:rsidP="00352D23">
      <w:pPr>
        <w:spacing w:line="360" w:lineRule="auto"/>
      </w:pPr>
      <w:r>
        <w:t xml:space="preserve">1. </w:t>
      </w:r>
      <w:r>
        <w:rPr>
          <w:rFonts w:hint="eastAsia"/>
        </w:rPr>
        <w:t>本协议在履行过程中发生争议，双方可协商一致后订立补充协议。</w:t>
      </w:r>
      <w:r>
        <w:t xml:space="preserve"> </w:t>
      </w:r>
    </w:p>
    <w:p w:rsidR="008F6DB6" w:rsidRDefault="008F6DB6" w:rsidP="00352D23">
      <w:pPr>
        <w:spacing w:line="360" w:lineRule="auto"/>
      </w:pPr>
      <w:r>
        <w:t xml:space="preserve">2. </w:t>
      </w:r>
      <w:r>
        <w:rPr>
          <w:rFonts w:hint="eastAsia"/>
        </w:rPr>
        <w:t>双方协商不能解决的，可向上海市闵行区人们调解协会申请调解。</w:t>
      </w:r>
      <w:r>
        <w:t xml:space="preserve"> </w:t>
      </w:r>
    </w:p>
    <w:p w:rsidR="008F6DB6" w:rsidRDefault="008F6DB6" w:rsidP="00352D23">
      <w:pPr>
        <w:spacing w:line="360" w:lineRule="auto"/>
      </w:pPr>
      <w:r>
        <w:t xml:space="preserve">3. </w:t>
      </w:r>
      <w:r>
        <w:rPr>
          <w:rFonts w:hint="eastAsia"/>
        </w:rPr>
        <w:t>经调解仍未达成一致的，甲、乙双方可通过仲裁、司法途径解决。</w:t>
      </w:r>
      <w:r>
        <w:t xml:space="preserve"> </w:t>
      </w:r>
    </w:p>
    <w:p w:rsidR="008F6DB6" w:rsidRDefault="008F6DB6" w:rsidP="00352D23">
      <w:pPr>
        <w:spacing w:line="360" w:lineRule="auto"/>
      </w:pPr>
      <w:r>
        <w:rPr>
          <w:rFonts w:hint="eastAsia"/>
        </w:rPr>
        <w:t>第九条</w:t>
      </w:r>
      <w:r>
        <w:t xml:space="preserve"> </w:t>
      </w:r>
      <w:r>
        <w:rPr>
          <w:rFonts w:hint="eastAsia"/>
        </w:rPr>
        <w:t>本协议未尽事宜，按国家有关法律、法规和管理部门的规定办理。</w:t>
      </w:r>
      <w:r>
        <w:t xml:space="preserve"> </w:t>
      </w:r>
    </w:p>
    <w:p w:rsidR="008F6DB6" w:rsidRDefault="007C116B" w:rsidP="00352D23">
      <w:pPr>
        <w:spacing w:line="360" w:lineRule="auto"/>
      </w:pPr>
      <w:r>
        <w:rPr>
          <w:rFonts w:hint="eastAsia"/>
        </w:rPr>
        <w:t>第十</w:t>
      </w:r>
      <w:r w:rsidR="008F6DB6">
        <w:rPr>
          <w:rFonts w:hint="eastAsia"/>
        </w:rPr>
        <w:t>条</w:t>
      </w:r>
      <w:r w:rsidR="008F6DB6">
        <w:t xml:space="preserve"> </w:t>
      </w:r>
      <w:r w:rsidR="008F6DB6">
        <w:rPr>
          <w:rFonts w:hint="eastAsia"/>
        </w:rPr>
        <w:t>本协议一式两份，甲乙双方各执一份，合同自双方签字生效。</w:t>
      </w:r>
      <w:r w:rsidR="008F6DB6">
        <w:t xml:space="preserve">  </w:t>
      </w:r>
    </w:p>
    <w:p w:rsidR="008F6DB6" w:rsidRDefault="008F6DB6" w:rsidP="00AE3B44"/>
    <w:p w:rsidR="008F6DB6" w:rsidRDefault="008F6DB6" w:rsidP="00AE3B44">
      <w:r>
        <w:rPr>
          <w:rFonts w:hint="eastAsia"/>
        </w:rPr>
        <w:t>合同有效期为：</w:t>
      </w:r>
      <w:r>
        <w:t xml:space="preserve">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日至</w:t>
      </w:r>
      <w:r>
        <w:t xml:space="preserve">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8F6DB6" w:rsidRDefault="008F6DB6" w:rsidP="00AE3B44"/>
    <w:p w:rsidR="008F6DB6" w:rsidRDefault="008F6DB6" w:rsidP="00AE3B44">
      <w:r>
        <w:rPr>
          <w:rFonts w:hint="eastAsia"/>
        </w:rPr>
        <w:t>注：本合同最终解释权归上海我乃思文化传播有限公司。</w:t>
      </w:r>
    </w:p>
    <w:p w:rsidR="008F6DB6" w:rsidRDefault="008F6DB6" w:rsidP="00AE3B44"/>
    <w:p w:rsidR="008F6DB6" w:rsidRDefault="008F6DB6" w:rsidP="00B4095E">
      <w:pPr>
        <w:tabs>
          <w:tab w:val="left" w:pos="4395"/>
        </w:tabs>
        <w:ind w:left="1260" w:hangingChars="600" w:hanging="1260"/>
        <w:jc w:val="left"/>
      </w:pPr>
      <w:r>
        <w:rPr>
          <w:rFonts w:hint="eastAsia"/>
        </w:rPr>
        <w:t>甲方：上海我乃思文化传播有限公司</w:t>
      </w:r>
      <w:r>
        <w:tab/>
      </w:r>
      <w:r>
        <w:rPr>
          <w:rFonts w:hint="eastAsia"/>
        </w:rPr>
        <w:t>乙方（学生监护人签字）：</w:t>
      </w:r>
      <w:r>
        <w:t xml:space="preserve">                                 </w:t>
      </w:r>
    </w:p>
    <w:p w:rsidR="008F6DB6" w:rsidRDefault="008F6DB6" w:rsidP="00B4095E">
      <w:pPr>
        <w:tabs>
          <w:tab w:val="left" w:pos="4395"/>
        </w:tabs>
        <w:ind w:left="1260" w:hangingChars="600" w:hanging="1260"/>
        <w:jc w:val="left"/>
      </w:pPr>
    </w:p>
    <w:p w:rsidR="008F6DB6" w:rsidRDefault="008F6DB6" w:rsidP="00B4095E">
      <w:pPr>
        <w:tabs>
          <w:tab w:val="left" w:pos="4395"/>
        </w:tabs>
        <w:ind w:left="1260" w:hangingChars="600" w:hanging="1260"/>
        <w:jc w:val="left"/>
      </w:pPr>
    </w:p>
    <w:p w:rsidR="00352D23" w:rsidRPr="00352D23" w:rsidRDefault="00352D23" w:rsidP="00B4095E">
      <w:pPr>
        <w:tabs>
          <w:tab w:val="left" w:pos="4395"/>
        </w:tabs>
        <w:ind w:left="1260" w:hangingChars="600" w:hanging="1260"/>
        <w:jc w:val="left"/>
      </w:pPr>
    </w:p>
    <w:p w:rsidR="008F6DB6" w:rsidRDefault="008F6DB6" w:rsidP="00352D23">
      <w:pPr>
        <w:tabs>
          <w:tab w:val="left" w:pos="4395"/>
        </w:tabs>
        <w:ind w:left="1260" w:hangingChars="600" w:hanging="1260"/>
        <w:jc w:val="left"/>
      </w:pPr>
      <w:r>
        <w:rPr>
          <w:rFonts w:hint="eastAsia"/>
        </w:rPr>
        <w:t>日期：</w:t>
      </w:r>
      <w:r>
        <w:t xml:space="preserve">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ab/>
      </w:r>
      <w:r>
        <w:rPr>
          <w:rFonts w:hint="eastAsia"/>
        </w:rPr>
        <w:t>日期：</w:t>
      </w:r>
      <w:r>
        <w:t xml:space="preserve">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</w:t>
      </w:r>
    </w:p>
    <w:sectPr w:rsidR="008F6DB6" w:rsidSect="00352D23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F5" w:rsidRDefault="00717DF5" w:rsidP="003E280C">
      <w:r>
        <w:separator/>
      </w:r>
    </w:p>
  </w:endnote>
  <w:endnote w:type="continuationSeparator" w:id="1">
    <w:p w:rsidR="00717DF5" w:rsidRDefault="00717DF5" w:rsidP="003E2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F5" w:rsidRDefault="00717DF5" w:rsidP="003E280C">
      <w:r>
        <w:separator/>
      </w:r>
    </w:p>
  </w:footnote>
  <w:footnote w:type="continuationSeparator" w:id="1">
    <w:p w:rsidR="00717DF5" w:rsidRDefault="00717DF5" w:rsidP="003E2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A536C"/>
    <w:multiLevelType w:val="hybridMultilevel"/>
    <w:tmpl w:val="6CFA167A"/>
    <w:lvl w:ilvl="0" w:tplc="4B824E18">
      <w:start w:val="1"/>
      <w:numFmt w:val="japaneseCounting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B44"/>
    <w:rsid w:val="000170D9"/>
    <w:rsid w:val="00024C91"/>
    <w:rsid w:val="00027881"/>
    <w:rsid w:val="00031855"/>
    <w:rsid w:val="000354D6"/>
    <w:rsid w:val="000408B0"/>
    <w:rsid w:val="00042D0A"/>
    <w:rsid w:val="000460C6"/>
    <w:rsid w:val="00055C7A"/>
    <w:rsid w:val="00066D6B"/>
    <w:rsid w:val="00067BFD"/>
    <w:rsid w:val="00075D01"/>
    <w:rsid w:val="00076A3F"/>
    <w:rsid w:val="000828FB"/>
    <w:rsid w:val="000848F0"/>
    <w:rsid w:val="00093FBB"/>
    <w:rsid w:val="000A7DE1"/>
    <w:rsid w:val="000B4328"/>
    <w:rsid w:val="000B57A0"/>
    <w:rsid w:val="000D6CC2"/>
    <w:rsid w:val="000E0D7D"/>
    <w:rsid w:val="00104FA7"/>
    <w:rsid w:val="00107B54"/>
    <w:rsid w:val="00135014"/>
    <w:rsid w:val="00135D69"/>
    <w:rsid w:val="00152393"/>
    <w:rsid w:val="00170E6B"/>
    <w:rsid w:val="001731C7"/>
    <w:rsid w:val="00174C12"/>
    <w:rsid w:val="00175CF2"/>
    <w:rsid w:val="00183BDE"/>
    <w:rsid w:val="00186318"/>
    <w:rsid w:val="00187063"/>
    <w:rsid w:val="001A0019"/>
    <w:rsid w:val="001A5B74"/>
    <w:rsid w:val="001E49AE"/>
    <w:rsid w:val="001F6949"/>
    <w:rsid w:val="00200A49"/>
    <w:rsid w:val="00201AC8"/>
    <w:rsid w:val="002028EB"/>
    <w:rsid w:val="002105E4"/>
    <w:rsid w:val="0021476F"/>
    <w:rsid w:val="00226454"/>
    <w:rsid w:val="00233F9D"/>
    <w:rsid w:val="002351C3"/>
    <w:rsid w:val="002434B9"/>
    <w:rsid w:val="00243F99"/>
    <w:rsid w:val="00246F59"/>
    <w:rsid w:val="00253B6F"/>
    <w:rsid w:val="00256B48"/>
    <w:rsid w:val="00265CBD"/>
    <w:rsid w:val="00280236"/>
    <w:rsid w:val="002830AD"/>
    <w:rsid w:val="00283838"/>
    <w:rsid w:val="00283C8A"/>
    <w:rsid w:val="00285868"/>
    <w:rsid w:val="00287732"/>
    <w:rsid w:val="00297B23"/>
    <w:rsid w:val="002A6A92"/>
    <w:rsid w:val="002B0EF4"/>
    <w:rsid w:val="002B52DF"/>
    <w:rsid w:val="002C4068"/>
    <w:rsid w:val="002C78AD"/>
    <w:rsid w:val="002D57D9"/>
    <w:rsid w:val="002D6228"/>
    <w:rsid w:val="002D67E9"/>
    <w:rsid w:val="002E41A8"/>
    <w:rsid w:val="002F3241"/>
    <w:rsid w:val="003009B0"/>
    <w:rsid w:val="00303123"/>
    <w:rsid w:val="00336777"/>
    <w:rsid w:val="003367A6"/>
    <w:rsid w:val="0034058B"/>
    <w:rsid w:val="00346EAA"/>
    <w:rsid w:val="003505E1"/>
    <w:rsid w:val="00350BA8"/>
    <w:rsid w:val="003523C0"/>
    <w:rsid w:val="00352D23"/>
    <w:rsid w:val="003561A4"/>
    <w:rsid w:val="0036587E"/>
    <w:rsid w:val="00381187"/>
    <w:rsid w:val="0039137A"/>
    <w:rsid w:val="00395D1B"/>
    <w:rsid w:val="003962EC"/>
    <w:rsid w:val="00396AA3"/>
    <w:rsid w:val="003A0069"/>
    <w:rsid w:val="003A4E35"/>
    <w:rsid w:val="003C1417"/>
    <w:rsid w:val="003C38A3"/>
    <w:rsid w:val="003D0CF0"/>
    <w:rsid w:val="003E1C8F"/>
    <w:rsid w:val="003E280C"/>
    <w:rsid w:val="003F7BE7"/>
    <w:rsid w:val="004146E8"/>
    <w:rsid w:val="004173CE"/>
    <w:rsid w:val="00423B1F"/>
    <w:rsid w:val="00424CD8"/>
    <w:rsid w:val="00433A3E"/>
    <w:rsid w:val="004341C0"/>
    <w:rsid w:val="004434FC"/>
    <w:rsid w:val="00453FEE"/>
    <w:rsid w:val="0045514A"/>
    <w:rsid w:val="00455ABC"/>
    <w:rsid w:val="004577C9"/>
    <w:rsid w:val="004604D7"/>
    <w:rsid w:val="00461038"/>
    <w:rsid w:val="0046456A"/>
    <w:rsid w:val="00465DB6"/>
    <w:rsid w:val="00465DDE"/>
    <w:rsid w:val="00467862"/>
    <w:rsid w:val="0047284C"/>
    <w:rsid w:val="00476B7A"/>
    <w:rsid w:val="004850D4"/>
    <w:rsid w:val="00487C38"/>
    <w:rsid w:val="00494B18"/>
    <w:rsid w:val="004C7076"/>
    <w:rsid w:val="004D0E5C"/>
    <w:rsid w:val="004D617D"/>
    <w:rsid w:val="004D7642"/>
    <w:rsid w:val="004E45BF"/>
    <w:rsid w:val="004E4D41"/>
    <w:rsid w:val="004E6A1F"/>
    <w:rsid w:val="00500D3A"/>
    <w:rsid w:val="00503835"/>
    <w:rsid w:val="00510795"/>
    <w:rsid w:val="00513514"/>
    <w:rsid w:val="00517681"/>
    <w:rsid w:val="005179E1"/>
    <w:rsid w:val="00521542"/>
    <w:rsid w:val="00534415"/>
    <w:rsid w:val="005443FD"/>
    <w:rsid w:val="005529D1"/>
    <w:rsid w:val="0055484D"/>
    <w:rsid w:val="00562326"/>
    <w:rsid w:val="005627EA"/>
    <w:rsid w:val="00564625"/>
    <w:rsid w:val="00571404"/>
    <w:rsid w:val="00576212"/>
    <w:rsid w:val="00581057"/>
    <w:rsid w:val="0058589F"/>
    <w:rsid w:val="005976EC"/>
    <w:rsid w:val="005A0DD7"/>
    <w:rsid w:val="005A19A2"/>
    <w:rsid w:val="005A330A"/>
    <w:rsid w:val="005D114B"/>
    <w:rsid w:val="005D560A"/>
    <w:rsid w:val="005D6589"/>
    <w:rsid w:val="005E6CD5"/>
    <w:rsid w:val="005F362C"/>
    <w:rsid w:val="005F6B38"/>
    <w:rsid w:val="0060396D"/>
    <w:rsid w:val="00611BE5"/>
    <w:rsid w:val="00630E53"/>
    <w:rsid w:val="00631713"/>
    <w:rsid w:val="00645F9E"/>
    <w:rsid w:val="00647D7B"/>
    <w:rsid w:val="00655EB5"/>
    <w:rsid w:val="0066495C"/>
    <w:rsid w:val="006832A1"/>
    <w:rsid w:val="00690398"/>
    <w:rsid w:val="00691BA4"/>
    <w:rsid w:val="006954DA"/>
    <w:rsid w:val="0069705C"/>
    <w:rsid w:val="006A4ED8"/>
    <w:rsid w:val="006B7FDD"/>
    <w:rsid w:val="006C0193"/>
    <w:rsid w:val="006C0632"/>
    <w:rsid w:val="006C66E7"/>
    <w:rsid w:val="006D7A79"/>
    <w:rsid w:val="006E4ED5"/>
    <w:rsid w:val="006F40F6"/>
    <w:rsid w:val="006F6499"/>
    <w:rsid w:val="00703822"/>
    <w:rsid w:val="007039C0"/>
    <w:rsid w:val="007145C5"/>
    <w:rsid w:val="00717DF5"/>
    <w:rsid w:val="00724A3D"/>
    <w:rsid w:val="007310D8"/>
    <w:rsid w:val="00761F27"/>
    <w:rsid w:val="0076643B"/>
    <w:rsid w:val="007719F3"/>
    <w:rsid w:val="007746F1"/>
    <w:rsid w:val="007821D4"/>
    <w:rsid w:val="007B2A88"/>
    <w:rsid w:val="007C116B"/>
    <w:rsid w:val="007C21DC"/>
    <w:rsid w:val="007C395F"/>
    <w:rsid w:val="007D4D67"/>
    <w:rsid w:val="007D4E4F"/>
    <w:rsid w:val="007D6EBC"/>
    <w:rsid w:val="007E180D"/>
    <w:rsid w:val="007E4086"/>
    <w:rsid w:val="007F0099"/>
    <w:rsid w:val="007F1D6E"/>
    <w:rsid w:val="00800BE0"/>
    <w:rsid w:val="0080364E"/>
    <w:rsid w:val="008066AE"/>
    <w:rsid w:val="0080744F"/>
    <w:rsid w:val="00815724"/>
    <w:rsid w:val="00815ACE"/>
    <w:rsid w:val="00821CD0"/>
    <w:rsid w:val="00823654"/>
    <w:rsid w:val="008254D8"/>
    <w:rsid w:val="00826E1F"/>
    <w:rsid w:val="00847894"/>
    <w:rsid w:val="00856260"/>
    <w:rsid w:val="00864005"/>
    <w:rsid w:val="008660ED"/>
    <w:rsid w:val="00870B19"/>
    <w:rsid w:val="00875743"/>
    <w:rsid w:val="00877F25"/>
    <w:rsid w:val="008861C0"/>
    <w:rsid w:val="00891BCA"/>
    <w:rsid w:val="008A04E9"/>
    <w:rsid w:val="008B223B"/>
    <w:rsid w:val="008B4B32"/>
    <w:rsid w:val="008B4F6F"/>
    <w:rsid w:val="008C5A96"/>
    <w:rsid w:val="008C5AA6"/>
    <w:rsid w:val="008C753D"/>
    <w:rsid w:val="008D49A1"/>
    <w:rsid w:val="008D596C"/>
    <w:rsid w:val="008F364C"/>
    <w:rsid w:val="008F4AC8"/>
    <w:rsid w:val="008F61FA"/>
    <w:rsid w:val="008F6DB6"/>
    <w:rsid w:val="0092420A"/>
    <w:rsid w:val="0093008B"/>
    <w:rsid w:val="00940138"/>
    <w:rsid w:val="009418B9"/>
    <w:rsid w:val="00947538"/>
    <w:rsid w:val="0095049A"/>
    <w:rsid w:val="00951722"/>
    <w:rsid w:val="00956096"/>
    <w:rsid w:val="009600A9"/>
    <w:rsid w:val="009758DC"/>
    <w:rsid w:val="009764E5"/>
    <w:rsid w:val="009772FC"/>
    <w:rsid w:val="00977DB2"/>
    <w:rsid w:val="00980BE4"/>
    <w:rsid w:val="00980CD5"/>
    <w:rsid w:val="009A43A3"/>
    <w:rsid w:val="009C0B64"/>
    <w:rsid w:val="009C279A"/>
    <w:rsid w:val="009F0906"/>
    <w:rsid w:val="009F39D3"/>
    <w:rsid w:val="009F3E7C"/>
    <w:rsid w:val="009F7E40"/>
    <w:rsid w:val="00A1441C"/>
    <w:rsid w:val="00A205EE"/>
    <w:rsid w:val="00A20E09"/>
    <w:rsid w:val="00A26509"/>
    <w:rsid w:val="00A30917"/>
    <w:rsid w:val="00A32410"/>
    <w:rsid w:val="00A3266C"/>
    <w:rsid w:val="00A3272D"/>
    <w:rsid w:val="00A5043A"/>
    <w:rsid w:val="00A62F5C"/>
    <w:rsid w:val="00A653BB"/>
    <w:rsid w:val="00A67505"/>
    <w:rsid w:val="00A82048"/>
    <w:rsid w:val="00A83EDB"/>
    <w:rsid w:val="00A861C1"/>
    <w:rsid w:val="00A87464"/>
    <w:rsid w:val="00AA4FE1"/>
    <w:rsid w:val="00AB5FDE"/>
    <w:rsid w:val="00AB6818"/>
    <w:rsid w:val="00AC5F16"/>
    <w:rsid w:val="00AC730A"/>
    <w:rsid w:val="00AE3B44"/>
    <w:rsid w:val="00AE7976"/>
    <w:rsid w:val="00AF6E09"/>
    <w:rsid w:val="00B00429"/>
    <w:rsid w:val="00B15DA8"/>
    <w:rsid w:val="00B163B2"/>
    <w:rsid w:val="00B17FCF"/>
    <w:rsid w:val="00B3035C"/>
    <w:rsid w:val="00B3650C"/>
    <w:rsid w:val="00B4095E"/>
    <w:rsid w:val="00B445DD"/>
    <w:rsid w:val="00B44B98"/>
    <w:rsid w:val="00B46573"/>
    <w:rsid w:val="00B468EC"/>
    <w:rsid w:val="00B5138B"/>
    <w:rsid w:val="00B53B24"/>
    <w:rsid w:val="00B72795"/>
    <w:rsid w:val="00B84A16"/>
    <w:rsid w:val="00B84B47"/>
    <w:rsid w:val="00B979DD"/>
    <w:rsid w:val="00BA57CC"/>
    <w:rsid w:val="00BB7080"/>
    <w:rsid w:val="00BC129D"/>
    <w:rsid w:val="00BC5B82"/>
    <w:rsid w:val="00BC5EA4"/>
    <w:rsid w:val="00BC7A16"/>
    <w:rsid w:val="00BD7D71"/>
    <w:rsid w:val="00BE1AB7"/>
    <w:rsid w:val="00BE2156"/>
    <w:rsid w:val="00BE7B50"/>
    <w:rsid w:val="00BF5B13"/>
    <w:rsid w:val="00BF7393"/>
    <w:rsid w:val="00C034C4"/>
    <w:rsid w:val="00C0768D"/>
    <w:rsid w:val="00C15DC5"/>
    <w:rsid w:val="00C221E0"/>
    <w:rsid w:val="00C240E5"/>
    <w:rsid w:val="00C50F6F"/>
    <w:rsid w:val="00C510B0"/>
    <w:rsid w:val="00C51C70"/>
    <w:rsid w:val="00C61309"/>
    <w:rsid w:val="00C61435"/>
    <w:rsid w:val="00C6191F"/>
    <w:rsid w:val="00C64916"/>
    <w:rsid w:val="00C660CE"/>
    <w:rsid w:val="00C75114"/>
    <w:rsid w:val="00C83544"/>
    <w:rsid w:val="00C84CFF"/>
    <w:rsid w:val="00C87097"/>
    <w:rsid w:val="00C91234"/>
    <w:rsid w:val="00C95FCB"/>
    <w:rsid w:val="00C96B89"/>
    <w:rsid w:val="00C97A0C"/>
    <w:rsid w:val="00CA3195"/>
    <w:rsid w:val="00CA3D53"/>
    <w:rsid w:val="00CB42B0"/>
    <w:rsid w:val="00CB7207"/>
    <w:rsid w:val="00CC5EB0"/>
    <w:rsid w:val="00CD2AB8"/>
    <w:rsid w:val="00CD3323"/>
    <w:rsid w:val="00CD6857"/>
    <w:rsid w:val="00CD7542"/>
    <w:rsid w:val="00CE4DE5"/>
    <w:rsid w:val="00CE5572"/>
    <w:rsid w:val="00CF26F9"/>
    <w:rsid w:val="00D057B6"/>
    <w:rsid w:val="00D10D51"/>
    <w:rsid w:val="00D144E7"/>
    <w:rsid w:val="00D2282D"/>
    <w:rsid w:val="00D24B28"/>
    <w:rsid w:val="00D359F4"/>
    <w:rsid w:val="00D36FCC"/>
    <w:rsid w:val="00D40503"/>
    <w:rsid w:val="00D44A84"/>
    <w:rsid w:val="00D4590E"/>
    <w:rsid w:val="00D500B0"/>
    <w:rsid w:val="00D937EA"/>
    <w:rsid w:val="00DB3A21"/>
    <w:rsid w:val="00DB3FE3"/>
    <w:rsid w:val="00DB789B"/>
    <w:rsid w:val="00DC5B6B"/>
    <w:rsid w:val="00DD408C"/>
    <w:rsid w:val="00DD454A"/>
    <w:rsid w:val="00DE1D78"/>
    <w:rsid w:val="00DE45AF"/>
    <w:rsid w:val="00DE7157"/>
    <w:rsid w:val="00DF4D2C"/>
    <w:rsid w:val="00DF6875"/>
    <w:rsid w:val="00E03381"/>
    <w:rsid w:val="00E33EBB"/>
    <w:rsid w:val="00E356E0"/>
    <w:rsid w:val="00E41E2F"/>
    <w:rsid w:val="00E43CEF"/>
    <w:rsid w:val="00E43DE8"/>
    <w:rsid w:val="00E45C76"/>
    <w:rsid w:val="00E512C9"/>
    <w:rsid w:val="00E51823"/>
    <w:rsid w:val="00E54E0F"/>
    <w:rsid w:val="00E56F97"/>
    <w:rsid w:val="00E66A2B"/>
    <w:rsid w:val="00E6751E"/>
    <w:rsid w:val="00E678C5"/>
    <w:rsid w:val="00E728AF"/>
    <w:rsid w:val="00E737BA"/>
    <w:rsid w:val="00E757CB"/>
    <w:rsid w:val="00E76D81"/>
    <w:rsid w:val="00E76F34"/>
    <w:rsid w:val="00E80DB8"/>
    <w:rsid w:val="00E830A8"/>
    <w:rsid w:val="00EA2FF4"/>
    <w:rsid w:val="00EC6845"/>
    <w:rsid w:val="00ED5880"/>
    <w:rsid w:val="00ED6410"/>
    <w:rsid w:val="00EE5AD4"/>
    <w:rsid w:val="00EF2A53"/>
    <w:rsid w:val="00EF554D"/>
    <w:rsid w:val="00F062C6"/>
    <w:rsid w:val="00F2131F"/>
    <w:rsid w:val="00F351B4"/>
    <w:rsid w:val="00F37D2D"/>
    <w:rsid w:val="00F4258B"/>
    <w:rsid w:val="00F46BA1"/>
    <w:rsid w:val="00F56002"/>
    <w:rsid w:val="00F56063"/>
    <w:rsid w:val="00F628FC"/>
    <w:rsid w:val="00F62E94"/>
    <w:rsid w:val="00F90B71"/>
    <w:rsid w:val="00F97B8E"/>
    <w:rsid w:val="00FA39D1"/>
    <w:rsid w:val="00FC4D51"/>
    <w:rsid w:val="00FC6EF3"/>
    <w:rsid w:val="00FD7019"/>
    <w:rsid w:val="00FD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E2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E280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E2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E280C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56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56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admin</cp:lastModifiedBy>
  <cp:revision>16</cp:revision>
  <cp:lastPrinted>2016-01-15T10:02:00Z</cp:lastPrinted>
  <dcterms:created xsi:type="dcterms:W3CDTF">2016-01-15T09:53:00Z</dcterms:created>
  <dcterms:modified xsi:type="dcterms:W3CDTF">2016-02-27T11:13:00Z</dcterms:modified>
</cp:coreProperties>
</file>