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3345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生猪、菜牛、菜羊、家禽购销合同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甲方（需方）：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/>
          <w:kern w:val="0"/>
          <w:sz w:val="24"/>
          <w:szCs w:val="20"/>
          <w:lang w:val="zh-CN"/>
        </w:rPr>
        <w:t>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/>
          <w:kern w:val="0"/>
          <w:sz w:val="24"/>
          <w:szCs w:val="20"/>
          <w:lang w:val="zh-CN"/>
        </w:rPr>
        <w:t xml:space="preserve">_____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>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/>
          <w:kern w:val="0"/>
          <w:sz w:val="24"/>
          <w:szCs w:val="20"/>
          <w:lang w:val="zh-CN"/>
        </w:rPr>
        <w:t xml:space="preserve">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>________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u w:val="single"/>
          <w:lang w:val="zh-CN"/>
        </w:rPr>
        <w:t>__________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u w:val="single"/>
          <w:lang w:val="zh-CN"/>
        </w:rPr>
        <w:t xml:space="preserve">__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乙方（供方）：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址：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 xml:space="preserve">________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>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/>
          <w:kern w:val="0"/>
          <w:sz w:val="24"/>
          <w:szCs w:val="20"/>
          <w:lang w:val="zh-CN"/>
        </w:rPr>
        <w:t xml:space="preserve">_______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/>
          <w:kern w:val="0"/>
          <w:sz w:val="24"/>
          <w:szCs w:val="20"/>
          <w:lang w:val="zh-CN"/>
        </w:rPr>
        <w:t xml:space="preserve">____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/>
          <w:kern w:val="0"/>
          <w:sz w:val="24"/>
          <w:szCs w:val="20"/>
          <w:lang w:val="zh-CN"/>
        </w:rPr>
        <w:t>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为了促进生猪、鲜蛋、菜牛、菜羊、家禽的商品生产，满足城乡人民生活对肉、蛋、禽商品的需要，经甲乙双方充分协商，特订立本合同，以便双方共同遵守。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产品的名称、品种和数量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产品的名称和品种：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________________________________________.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产</w:t>
      </w:r>
      <w:r>
        <w:rPr>
          <w:rFonts w:ascii="宋体" w:hint="eastAsia"/>
          <w:kern w:val="0"/>
          <w:sz w:val="24"/>
          <w:szCs w:val="20"/>
          <w:lang w:val="zh-CN"/>
        </w:rPr>
        <w:t>品的数量：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 .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（必须明确规定产品的计量单位和计量方法）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产品的等级、质量和检疫办法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产品的等级和质量：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________________________________________.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（产品的等级和质量，国家有关部门有明确规定的，按规定标准确定产品的等级和质量；国家有关部门无明文规定的，由双方当事人协商确定。）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产品的检疫办法：</w:t>
      </w:r>
      <w:r>
        <w:rPr>
          <w:rFonts w:ascii="宋体"/>
          <w:kern w:val="0"/>
          <w:sz w:val="24"/>
          <w:szCs w:val="20"/>
          <w:lang w:val="zh-CN"/>
        </w:rPr>
        <w:t>______________________</w:t>
      </w:r>
      <w:r>
        <w:rPr>
          <w:rFonts w:ascii="宋体"/>
          <w:kern w:val="0"/>
          <w:sz w:val="24"/>
          <w:szCs w:val="20"/>
          <w:lang w:val="zh-CN"/>
        </w:rPr>
        <w:t>__________________ .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（国家或地方主管部门有卫生检疫规定的，按规定进行检疫。）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产品的价格、货款结算与奖售办法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产品的价格按下列第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项执行：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）派购任务或派购基数内的产品，执行国家规定的收购牌价。在合同执行期内遇有价格调整时，按新价格执行。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）不属派购任务或派购基数的产品，收购价格由当事人协商议定。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货款结算办法按下列第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项执行：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）对村民、专业户、个体经营户采取现金结算，钱货两清。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）对按有</w:t>
      </w:r>
      <w:r>
        <w:rPr>
          <w:rFonts w:ascii="宋体" w:hint="eastAsia"/>
          <w:kern w:val="0"/>
          <w:sz w:val="24"/>
          <w:szCs w:val="20"/>
          <w:lang w:val="zh-CN"/>
        </w:rPr>
        <w:t>关规定必须采取银行结算的，按银行的统一规定办法结算。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奖售办法：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交货期限、地点和方式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_______________________________________________________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（购销合同，原则上以一年为限，分季分月执行；根据鲜活商品的特点，交货日期经协商一致可适当提前或推迟。交货地点和方式，可由当事人商定。）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甲方的违约责任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甲方未按合同规定收购或在合同期间退货的，应按未收或退货部分货款总值的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％（</w:t>
      </w:r>
      <w:r>
        <w:rPr>
          <w:rFonts w:ascii="宋体"/>
          <w:kern w:val="0"/>
          <w:sz w:val="24"/>
          <w:szCs w:val="20"/>
          <w:lang w:val="zh-CN"/>
        </w:rPr>
        <w:t>5%</w:t>
      </w:r>
      <w:r>
        <w:rPr>
          <w:rFonts w:ascii="宋体" w:hint="eastAsia"/>
          <w:kern w:val="0"/>
          <w:sz w:val="24"/>
          <w:szCs w:val="20"/>
          <w:lang w:val="zh-CN"/>
        </w:rPr>
        <w:t>～</w:t>
      </w:r>
      <w:r>
        <w:rPr>
          <w:rFonts w:ascii="宋体"/>
          <w:kern w:val="0"/>
          <w:sz w:val="24"/>
          <w:szCs w:val="20"/>
          <w:lang w:val="zh-CN"/>
        </w:rPr>
        <w:t>25</w:t>
      </w:r>
      <w:r>
        <w:rPr>
          <w:rFonts w:ascii="宋体" w:hint="eastAsia"/>
          <w:kern w:val="0"/>
          <w:sz w:val="24"/>
          <w:szCs w:val="20"/>
          <w:lang w:val="zh-CN"/>
        </w:rPr>
        <w:t>％），</w:t>
      </w:r>
      <w:r>
        <w:rPr>
          <w:rFonts w:ascii="宋体" w:hint="eastAsia"/>
          <w:kern w:val="0"/>
          <w:sz w:val="24"/>
          <w:szCs w:val="20"/>
          <w:lang w:val="zh-CN"/>
        </w:rPr>
        <w:t>向乙方偿付违约金。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甲方如需提前收购，征得乙方同意变更合同的，甲方应给乙方提前收购货物总值的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％的补偿。甲方因特殊原因必须逾期收购的，除比照中国人民银行有关延期付款的规定，按逾期收购部分货款总值计算向乙方偿付违约金外，还应承担供方在此期间所支付的保管费或饲养费，并承担因此而造成的其他实际损失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对通过银行结算而未按期付款的，应按中国人民银行有关延期付款的规定，向乙方偿付延期付款的违约金。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乙方按合同规定交货，甲方无正当理由拒收的，除按拒收部分货物总值的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/>
          <w:kern w:val="0"/>
          <w:sz w:val="24"/>
          <w:szCs w:val="20"/>
          <w:lang w:val="zh-CN"/>
        </w:rPr>
        <w:t>5%</w:t>
      </w:r>
      <w:r>
        <w:rPr>
          <w:rFonts w:ascii="宋体" w:hint="eastAsia"/>
          <w:kern w:val="0"/>
          <w:sz w:val="24"/>
          <w:szCs w:val="20"/>
          <w:lang w:val="zh-CN"/>
        </w:rPr>
        <w:t>～</w:t>
      </w:r>
      <w:r>
        <w:rPr>
          <w:rFonts w:ascii="宋体"/>
          <w:kern w:val="0"/>
          <w:sz w:val="24"/>
          <w:szCs w:val="20"/>
          <w:lang w:val="zh-CN"/>
        </w:rPr>
        <w:t>25</w:t>
      </w:r>
      <w:r>
        <w:rPr>
          <w:rFonts w:ascii="宋体" w:hint="eastAsia"/>
          <w:kern w:val="0"/>
          <w:sz w:val="24"/>
          <w:szCs w:val="20"/>
          <w:lang w:val="zh-CN"/>
        </w:rPr>
        <w:t>％）向乙方偿付违约金外，还应承担乙方因此而造成的实际损失。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乙方的违约责任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乙方逾期交货或交货少于合同规定的，如需方仍然需要的，乙方应如数补交，并应向甲方偿付逾期货或少交部分货物总值的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％的违约金；如甲方不需要的，乙方应按逾期或分交部分货款总值的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％（</w:t>
      </w:r>
      <w:r>
        <w:rPr>
          <w:rFonts w:ascii="宋体"/>
          <w:kern w:val="0"/>
          <w:sz w:val="24"/>
          <w:szCs w:val="20"/>
          <w:lang w:val="zh-CN"/>
        </w:rPr>
        <w:t>1%</w:t>
      </w:r>
      <w:r>
        <w:rPr>
          <w:rFonts w:ascii="宋体" w:hint="eastAsia"/>
          <w:kern w:val="0"/>
          <w:sz w:val="24"/>
          <w:szCs w:val="20"/>
          <w:lang w:val="zh-CN"/>
        </w:rPr>
        <w:t>～</w:t>
      </w:r>
      <w:r>
        <w:rPr>
          <w:rFonts w:ascii="宋体"/>
          <w:kern w:val="0"/>
          <w:sz w:val="24"/>
          <w:szCs w:val="20"/>
          <w:lang w:val="zh-CN"/>
        </w:rPr>
        <w:t>20</w:t>
      </w:r>
      <w:r>
        <w:rPr>
          <w:rFonts w:ascii="宋体" w:hint="eastAsia"/>
          <w:kern w:val="0"/>
          <w:sz w:val="24"/>
          <w:szCs w:val="20"/>
          <w:lang w:val="zh-CN"/>
        </w:rPr>
        <w:t>％）的违约金。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乙方交货时间比合同规定提前，经有关部门证明理由正当的，甲方可考虑同意接收，并按合同规定付款；乙方无正当理由提前交货的，甲方有权拒收。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乙方交售的产品规格、卫生质量标准与合同规定不</w:t>
      </w:r>
      <w:r>
        <w:rPr>
          <w:rFonts w:ascii="宋体" w:hint="eastAsia"/>
          <w:kern w:val="0"/>
          <w:sz w:val="24"/>
          <w:szCs w:val="20"/>
          <w:lang w:val="zh-CN"/>
        </w:rPr>
        <w:t>符时，甲方可以拒收。乙方如经有关部门证明确有正当理由，甲方仍然需要乙方交货的，乙方可以迟延交货，不按违约处理。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不可抗力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执行期内，如发生自然灾害或其他不可抗力的原因，致使当事人一方不能履行、不能完全履行或不能适当履行合同的，应向对方当事人通报理由，经有关主管部门证实后，不负违约责任，并允许变更或解除合同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其他约定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____________________________________________________________ .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当事人一方要求变</w:t>
      </w:r>
      <w:r>
        <w:rPr>
          <w:rFonts w:ascii="宋体" w:hint="eastAsia"/>
          <w:kern w:val="0"/>
          <w:sz w:val="24"/>
          <w:szCs w:val="20"/>
          <w:lang w:val="zh-CN"/>
        </w:rPr>
        <w:t>更或解除合同，应提前通知对方，并采用书面形式由当事人双方达成协议。接到要求变更或解除合同通知的一方，应在</w:t>
      </w:r>
      <w:r>
        <w:rPr>
          <w:rFonts w:ascii="宋体"/>
          <w:kern w:val="0"/>
          <w:sz w:val="24"/>
          <w:szCs w:val="20"/>
          <w:lang w:val="zh-CN"/>
        </w:rPr>
        <w:t>7</w:t>
      </w:r>
      <w:r>
        <w:rPr>
          <w:rFonts w:ascii="宋体" w:hint="eastAsia"/>
          <w:kern w:val="0"/>
          <w:sz w:val="24"/>
          <w:szCs w:val="20"/>
          <w:lang w:val="zh-CN"/>
        </w:rPr>
        <w:t>天之内做出答复，逾期不答复的，视为默认。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违约金、赔偿金应在有关部门确定责任后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天内（当事人有约定的，从约定）偿付，否则按逾期付款处理。任何一方不得自行用扣付货款来抵充。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本合同正本一式二份，甲乙双方各执一份（两份具有同等效力）。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本合同于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日在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签订；有效期限至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日。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_____________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/>
          <w:kern w:val="0"/>
          <w:sz w:val="24"/>
          <w:szCs w:val="20"/>
          <w:lang w:val="zh-CN"/>
        </w:rPr>
        <w:t>___________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/>
          <w:kern w:val="0"/>
          <w:sz w:val="24"/>
          <w:szCs w:val="20"/>
          <w:lang w:val="zh-CN"/>
        </w:rPr>
        <w:t>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　　　　　</w:t>
      </w:r>
      <w:r>
        <w:rPr>
          <w:rFonts w:ascii="宋体"/>
          <w:kern w:val="0"/>
          <w:sz w:val="24"/>
          <w:szCs w:val="20"/>
          <w:lang w:val="zh-CN"/>
        </w:rPr>
        <w:t>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/>
          <w:kern w:val="0"/>
          <w:sz w:val="24"/>
          <w:szCs w:val="20"/>
          <w:lang w:val="zh-CN"/>
        </w:rPr>
        <w:t>__________________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/>
          <w:kern w:val="0"/>
          <w:sz w:val="24"/>
          <w:szCs w:val="20"/>
          <w:lang w:val="zh-CN"/>
        </w:rPr>
        <w:t>___________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C5334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C53345" w:rsidRDefault="00C53345">
      <w:pPr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 xml:space="preserve">                  __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__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/>
          <w:kern w:val="0"/>
          <w:sz w:val="24"/>
          <w:szCs w:val="20"/>
          <w:lang w:val="zh-CN"/>
        </w:rPr>
        <w:t>_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C533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C3"/>
    <w:rsid w:val="00C53345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2024-05-28T08:22:00Z</dcterms:created>
  <dcterms:modified xsi:type="dcterms:W3CDTF">2024-05-28T08:22:00Z</dcterms:modified>
</cp:coreProperties>
</file>