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39C5">
      <w:pPr>
        <w:jc w:val="center"/>
        <w:rPr>
          <w:rFonts w:ascii="黑体" w:eastAsia="黑体" w:hint="eastAsia"/>
          <w:b/>
          <w:sz w:val="72"/>
          <w:szCs w:val="72"/>
        </w:rPr>
      </w:pPr>
      <w:bookmarkStart w:id="0" w:name="_GoBack"/>
      <w:bookmarkEnd w:id="0"/>
      <w:r>
        <w:rPr>
          <w:rFonts w:ascii="黑体" w:eastAsia="黑体" w:hint="eastAsia"/>
          <w:b/>
          <w:sz w:val="72"/>
          <w:szCs w:val="72"/>
        </w:rPr>
        <w:t>住宅楼房建筑工程投资</w:t>
      </w:r>
    </w:p>
    <w:p w:rsidR="00000000" w:rsidRDefault="00A339C5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000000" w:rsidRDefault="00A339C5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000000" w:rsidRDefault="00A339C5">
      <w:pPr>
        <w:spacing w:line="1700" w:lineRule="exact"/>
        <w:jc w:val="center"/>
        <w:rPr>
          <w:rFonts w:ascii="黑体" w:eastAsia="黑体" w:hint="eastAsia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合</w:t>
      </w:r>
    </w:p>
    <w:p w:rsidR="00000000" w:rsidRDefault="00A339C5">
      <w:pPr>
        <w:spacing w:line="1700" w:lineRule="exact"/>
        <w:jc w:val="center"/>
        <w:rPr>
          <w:rFonts w:ascii="黑体" w:eastAsia="黑体" w:hint="eastAsia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伙</w:t>
      </w:r>
    </w:p>
    <w:p w:rsidR="00000000" w:rsidRDefault="00A339C5">
      <w:pPr>
        <w:spacing w:line="1700" w:lineRule="exact"/>
        <w:jc w:val="center"/>
        <w:rPr>
          <w:rFonts w:ascii="黑体" w:eastAsia="黑体" w:hint="eastAsia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协</w:t>
      </w:r>
    </w:p>
    <w:p w:rsidR="00000000" w:rsidRDefault="00A339C5">
      <w:pPr>
        <w:spacing w:line="1700" w:lineRule="exact"/>
        <w:jc w:val="center"/>
        <w:rPr>
          <w:rFonts w:ascii="黑体" w:eastAsia="黑体" w:hint="eastAsia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议</w:t>
      </w:r>
    </w:p>
    <w:p w:rsidR="00000000" w:rsidRDefault="00A339C5">
      <w:pPr>
        <w:spacing w:line="1700" w:lineRule="exact"/>
        <w:jc w:val="center"/>
        <w:rPr>
          <w:rFonts w:ascii="黑体" w:eastAsia="黑体" w:hint="eastAsia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书</w:t>
      </w:r>
    </w:p>
    <w:p w:rsidR="00000000" w:rsidRDefault="00A339C5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000000" w:rsidRDefault="00A339C5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000000" w:rsidRDefault="00A339C5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000000" w:rsidRDefault="00A339C5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年</w:t>
      </w:r>
      <w:r>
        <w:rPr>
          <w:rFonts w:ascii="黑体" w:eastAsia="黑体" w:hint="eastAsia"/>
          <w:b/>
          <w:sz w:val="32"/>
          <w:szCs w:val="32"/>
        </w:rPr>
        <w:t xml:space="preserve">   </w:t>
      </w:r>
      <w:r>
        <w:rPr>
          <w:rFonts w:ascii="黑体" w:eastAsia="黑体" w:hint="eastAsia"/>
          <w:b/>
          <w:sz w:val="32"/>
          <w:szCs w:val="32"/>
        </w:rPr>
        <w:t>月</w:t>
      </w:r>
      <w:r>
        <w:rPr>
          <w:rFonts w:ascii="黑体" w:eastAsia="黑体" w:hint="eastAsia"/>
          <w:b/>
          <w:sz w:val="32"/>
          <w:szCs w:val="32"/>
        </w:rPr>
        <w:t xml:space="preserve">   </w:t>
      </w:r>
      <w:r>
        <w:rPr>
          <w:rFonts w:ascii="黑体" w:eastAsia="黑体" w:hint="eastAsia"/>
          <w:b/>
          <w:sz w:val="32"/>
          <w:szCs w:val="32"/>
        </w:rPr>
        <w:t>日</w:t>
      </w:r>
    </w:p>
    <w:p w:rsidR="00000000" w:rsidRDefault="00A339C5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000000" w:rsidRDefault="00A339C5">
      <w:pPr>
        <w:jc w:val="center"/>
        <w:rPr>
          <w:rFonts w:ascii="黑体" w:eastAsia="黑体" w:hint="eastAsia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lastRenderedPageBreak/>
        <w:t>建筑工程投资合伙协议</w:t>
      </w:r>
    </w:p>
    <w:p w:rsidR="00000000" w:rsidRDefault="00A339C5">
      <w:pPr>
        <w:spacing w:line="580" w:lineRule="exact"/>
        <w:ind w:firstLine="645"/>
        <w:rPr>
          <w:rFonts w:ascii="宋体" w:hint="eastAsia"/>
          <w:b/>
          <w:sz w:val="28"/>
          <w:szCs w:val="28"/>
        </w:rPr>
      </w:pPr>
    </w:p>
    <w:p w:rsidR="00000000" w:rsidRDefault="00A339C5">
      <w:pPr>
        <w:spacing w:line="580" w:lineRule="exact"/>
        <w:ind w:firstLine="645"/>
        <w:rPr>
          <w:rFonts w:ascii="宋体" w:hint="eastAsia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为了明确合伙人的经济关系及职责，共同完成</w:t>
      </w:r>
      <w:r>
        <w:rPr>
          <w:rFonts w:ascii="黑体" w:eastAsia="黑体" w:hint="eastAsia"/>
          <w:sz w:val="28"/>
          <w:szCs w:val="28"/>
        </w:rPr>
        <w:t>投资合伙</w:t>
      </w:r>
      <w:r>
        <w:rPr>
          <w:rFonts w:ascii="宋体" w:hint="eastAsia"/>
          <w:b/>
          <w:sz w:val="28"/>
          <w:szCs w:val="28"/>
        </w:rPr>
        <w:t>任务，遵循平等、自愿、公平和诚实信用的原则</w:t>
      </w:r>
      <w:r>
        <w:rPr>
          <w:rFonts w:hint="eastAsia"/>
          <w:b/>
          <w:sz w:val="28"/>
          <w:szCs w:val="28"/>
        </w:rPr>
        <w:t>。</w:t>
      </w:r>
      <w:r>
        <w:rPr>
          <w:rFonts w:ascii="宋体" w:hint="eastAsia"/>
          <w:b/>
          <w:sz w:val="28"/>
          <w:szCs w:val="28"/>
        </w:rPr>
        <w:t>按有关法律法规要求，经合伙人反复协商，达成如下协议，特定如下合同，望共同遵守：</w:t>
      </w:r>
    </w:p>
    <w:p w:rsidR="00000000" w:rsidRDefault="00A339C5">
      <w:pPr>
        <w:spacing w:line="500" w:lineRule="exact"/>
        <w:ind w:firstLine="480"/>
        <w:rPr>
          <w:rFonts w:hint="eastAsia"/>
          <w:sz w:val="28"/>
          <w:szCs w:val="28"/>
        </w:rPr>
      </w:pPr>
    </w:p>
    <w:p w:rsidR="00000000" w:rsidRDefault="00A339C5">
      <w:pPr>
        <w:spacing w:line="500" w:lineRule="exact"/>
        <w:ind w:firstLine="48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一、合伙人组成：</w:t>
      </w:r>
    </w:p>
    <w:p w:rsidR="00000000" w:rsidRDefault="00A339C5">
      <w:pPr>
        <w:spacing w:line="660" w:lineRule="exact"/>
        <w:ind w:firstLineChars="200"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合伙人：姓名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，性别：男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，现家庭住址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000000" w:rsidRDefault="00A339C5">
      <w:pPr>
        <w:spacing w:line="66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000000" w:rsidRDefault="00A339C5">
      <w:pPr>
        <w:spacing w:line="660" w:lineRule="exact"/>
        <w:ind w:firstLineChars="200"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合伙人：姓名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，性别：男，现家庭住址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000000" w:rsidRDefault="00A339C5">
      <w:pPr>
        <w:spacing w:line="6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000000" w:rsidRDefault="00A339C5">
      <w:pPr>
        <w:spacing w:line="660" w:lineRule="exact"/>
        <w:ind w:firstLineChars="200"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合伙人：姓名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，性别：男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，现家庭住址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000000" w:rsidRDefault="00A339C5">
      <w:pPr>
        <w:spacing w:line="66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000000" w:rsidRDefault="00A339C5">
      <w:pPr>
        <w:spacing w:line="660" w:lineRule="exact"/>
        <w:ind w:firstLineChars="200"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合伙人：姓名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，性别：男，现家庭住址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000000" w:rsidRDefault="00A339C5">
      <w:pPr>
        <w:spacing w:line="6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000000" w:rsidRDefault="00A339C5">
      <w:pPr>
        <w:spacing w:line="660" w:lineRule="exact"/>
        <w:rPr>
          <w:rFonts w:hint="eastAsia"/>
          <w:sz w:val="28"/>
          <w:szCs w:val="28"/>
        </w:rPr>
      </w:pPr>
    </w:p>
    <w:p w:rsidR="00000000" w:rsidRDefault="00A339C5" w:rsidP="000A177A">
      <w:pPr>
        <w:spacing w:line="660" w:lineRule="exact"/>
        <w:ind w:left="1" w:firstLineChars="195" w:firstLine="548"/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四名合伙人共同投资，承包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000000" w:rsidRDefault="00A339C5">
      <w:pPr>
        <w:spacing w:line="66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（即：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）住宅楼。</w:t>
      </w:r>
    </w:p>
    <w:p w:rsidR="00000000" w:rsidRDefault="00A339C5">
      <w:pPr>
        <w:spacing w:line="660" w:lineRule="exact"/>
        <w:ind w:leftChars="200"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工程项目名称：住宅楼房。</w:t>
      </w:r>
    </w:p>
    <w:p w:rsidR="00000000" w:rsidRDefault="00A339C5">
      <w:pPr>
        <w:spacing w:line="660" w:lineRule="exact"/>
        <w:ind w:leftChars="200" w:left="42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工程施工地点：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sz w:val="28"/>
          <w:szCs w:val="28"/>
        </w:rPr>
        <w:t>。</w:t>
      </w:r>
    </w:p>
    <w:p w:rsidR="00000000" w:rsidRDefault="00A339C5">
      <w:pPr>
        <w:spacing w:line="660" w:lineRule="exact"/>
        <w:ind w:firstLine="57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三、合伙宗旨</w:t>
      </w:r>
    </w:p>
    <w:p w:rsidR="00000000" w:rsidRDefault="00A339C5">
      <w:pPr>
        <w:spacing w:line="6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经四方共同协议，在合法合理的前提下，四方出资承包住宅楼房建设工</w:t>
      </w:r>
      <w:r>
        <w:rPr>
          <w:rFonts w:hint="eastAsia"/>
          <w:sz w:val="28"/>
          <w:szCs w:val="28"/>
        </w:rPr>
        <w:lastRenderedPageBreak/>
        <w:t>程，本协议明确投资利润分配依据。</w:t>
      </w:r>
    </w:p>
    <w:p w:rsidR="00000000" w:rsidRDefault="00A339C5">
      <w:pPr>
        <w:spacing w:line="66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四、合伙人及投资金额：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</w:p>
    <w:p w:rsidR="00000000" w:rsidRDefault="00A339C5">
      <w:pPr>
        <w:spacing w:line="660" w:lineRule="exact"/>
        <w:ind w:firstLineChars="200"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本工程预计投资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（建地面积约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平方米，共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幢，分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期建设，首期建设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幢，后期建设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幢，首期约投资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万，后期投资约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万。具体投入资金按工程进展需要而定计划）。合伙人均按计划比例出资。按股份出资比例分配：合伙人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分配比例为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；合伙人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分配比例为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；合伙人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分配比例为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；合伙人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分配比例为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（除按上述分配出资，合伙人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作为前期花费本项目的居间人，经协商</w:t>
      </w:r>
      <w:r>
        <w:rPr>
          <w:rFonts w:hint="eastAsia"/>
          <w:sz w:val="28"/>
          <w:szCs w:val="28"/>
        </w:rPr>
        <w:t>约定，由合伙人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负担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的出资额作为合伙人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000000" w:rsidRDefault="00A339C5">
      <w:pPr>
        <w:spacing w:line="66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的居间费补偿）。本合同签字之日，各投资人以银行转帐方式向出纳交付投资款，出纳向各投资人出具收据。投资款用于支付该住宅楼房建设工程及其他与本工程相关的支出。若合伙人之一者未在约定的时间投入资金，减少其相应出资比例，该合伙人的最终出资比例占有额以实际投资计算。</w:t>
      </w:r>
    </w:p>
    <w:p w:rsidR="00000000" w:rsidRDefault="00A339C5">
      <w:pPr>
        <w:spacing w:line="660" w:lineRule="exact"/>
        <w:ind w:firstLine="57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五、盈利分配及债务（亏损）承担</w:t>
      </w:r>
    </w:p>
    <w:p w:rsidR="00000000" w:rsidRDefault="00A339C5">
      <w:pPr>
        <w:spacing w:line="6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投资利润与亏损分配比例：（按出资比例分成）工程款收入在扣除人工、机械模板材料等直接成本后，首先用于</w:t>
      </w:r>
      <w:r>
        <w:rPr>
          <w:rFonts w:hint="eastAsia"/>
          <w:sz w:val="28"/>
          <w:szCs w:val="28"/>
        </w:rPr>
        <w:t>归还合伙人的投资本金在分配利润。（如项目出现亏损，按投资比例分配）</w:t>
      </w:r>
    </w:p>
    <w:p w:rsidR="00000000" w:rsidRDefault="00A339C5">
      <w:pPr>
        <w:spacing w:line="66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、合伙管理：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、合伙事务施工现场执行总负责人：（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）负责。在施工过程中的班组确定、材料采购定价等现场一切事务由四方合伙人</w:t>
      </w:r>
      <w:r>
        <w:rPr>
          <w:rFonts w:hint="eastAsia"/>
          <w:sz w:val="28"/>
          <w:szCs w:val="28"/>
        </w:rPr>
        <w:lastRenderedPageBreak/>
        <w:t>委派（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）全权管理。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、合伙事务当中由（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）负责与供地方的关系工作。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、合伙事务当中由（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）负责代表四位出资人与供地方住宅楼建设工程签订合作建设协议。该协议当中的利润及风险由四位出资人（按出资比例）共同分担。</w:t>
      </w:r>
    </w:p>
    <w:p w:rsidR="00000000" w:rsidRDefault="00A339C5">
      <w:pPr>
        <w:spacing w:line="660" w:lineRule="exact"/>
        <w:ind w:firstLine="57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财务管理</w:t>
      </w:r>
    </w:p>
    <w:p w:rsidR="00000000" w:rsidRDefault="00A339C5">
      <w:pPr>
        <w:spacing w:line="66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由（</w:t>
      </w:r>
      <w:r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）负责现金及银</w:t>
      </w:r>
      <w:r>
        <w:rPr>
          <w:rFonts w:ascii="宋体" w:hAnsi="宋体" w:hint="eastAsia"/>
          <w:sz w:val="28"/>
          <w:szCs w:val="28"/>
        </w:rPr>
        <w:t>行存款管理（出纳），（</w:t>
      </w:r>
      <w:r>
        <w:rPr>
          <w:rFonts w:ascii="宋体" w:hAnsi="宋体" w:hint="eastAsia"/>
          <w:sz w:val="28"/>
          <w:szCs w:val="28"/>
        </w:rPr>
        <w:t xml:space="preserve">         </w:t>
      </w:r>
      <w:r>
        <w:rPr>
          <w:rFonts w:ascii="宋体" w:hAnsi="宋体" w:hint="eastAsia"/>
          <w:sz w:val="28"/>
          <w:szCs w:val="28"/>
        </w:rPr>
        <w:t>）方负责帐务处理（发票管理），支出发票及费用由（</w:t>
      </w:r>
      <w:r>
        <w:rPr>
          <w:rFonts w:ascii="宋体" w:hAnsi="宋体" w:hint="eastAsia"/>
          <w:sz w:val="28"/>
          <w:szCs w:val="28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）签字方可报销。</w:t>
      </w:r>
    </w:p>
    <w:p w:rsidR="00000000" w:rsidRDefault="00A339C5">
      <w:pPr>
        <w:spacing w:line="660" w:lineRule="exact"/>
        <w:ind w:firstLine="57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八、财务制度</w:t>
      </w:r>
    </w:p>
    <w:p w:rsidR="00000000" w:rsidRDefault="00A339C5">
      <w:pPr>
        <w:spacing w:line="66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设立该项目工程专用帐户，合伙人一致同意后凭印鉴支取现金。</w:t>
      </w:r>
    </w:p>
    <w:p w:rsidR="00000000" w:rsidRDefault="00A339C5">
      <w:pPr>
        <w:spacing w:line="660" w:lineRule="exact"/>
        <w:ind w:firstLine="57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退伙协议</w:t>
      </w:r>
    </w:p>
    <w:p w:rsidR="00000000" w:rsidRDefault="00A339C5">
      <w:pPr>
        <w:spacing w:line="66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合伙期间一方不得退出，如需退出务必由四方同意方可退出。</w:t>
      </w:r>
    </w:p>
    <w:p w:rsidR="00000000" w:rsidRDefault="00A339C5" w:rsidP="000A177A">
      <w:pPr>
        <w:spacing w:line="660" w:lineRule="exact"/>
        <w:ind w:firstLineChars="196" w:firstLine="551"/>
        <w:rPr>
          <w:rFonts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十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权利和义务</w:t>
      </w:r>
    </w:p>
    <w:p w:rsidR="00000000" w:rsidRDefault="00A339C5">
      <w:pPr>
        <w:spacing w:line="66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合伙人共同协商共同管理，并参与日常事务的处理。（财务、安全、质量、进度）。</w:t>
      </w:r>
    </w:p>
    <w:p w:rsidR="00000000" w:rsidRDefault="00A339C5" w:rsidP="000A177A">
      <w:pPr>
        <w:spacing w:line="660" w:lineRule="exact"/>
        <w:ind w:firstLineChars="196" w:firstLine="55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十一、合伙期限</w:t>
      </w:r>
    </w:p>
    <w:p w:rsidR="00000000" w:rsidRDefault="00A339C5">
      <w:pPr>
        <w:spacing w:line="660" w:lineRule="exact"/>
        <w:ind w:firstLine="57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合伙期满四方按盈亏分配比例共同商议盈利分配。各种材料的处理按盈利分配比例处理。合伙期限至该工程项目结束并分配完合伙财产为止。</w:t>
      </w:r>
    </w:p>
    <w:p w:rsidR="00000000" w:rsidRDefault="00A339C5" w:rsidP="000A177A">
      <w:pPr>
        <w:spacing w:line="660" w:lineRule="exact"/>
        <w:ind w:firstLineChars="196" w:firstLine="55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十二、违约责任及纠纷解决</w:t>
      </w:r>
    </w:p>
    <w:p w:rsidR="00000000" w:rsidRDefault="00A339C5">
      <w:pPr>
        <w:spacing w:line="66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四方必须信守本协议，如一方违约除赔偿守约方各项损失外，还应</w:t>
      </w:r>
      <w:r>
        <w:rPr>
          <w:rFonts w:hint="eastAsia"/>
          <w:sz w:val="28"/>
          <w:szCs w:val="28"/>
        </w:rPr>
        <w:lastRenderedPageBreak/>
        <w:t>当向守约方承担工程项目总金额的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%</w:t>
      </w:r>
      <w:r>
        <w:rPr>
          <w:rFonts w:ascii="宋体" w:hAnsi="宋体" w:hint="eastAsia"/>
          <w:sz w:val="28"/>
          <w:szCs w:val="28"/>
        </w:rPr>
        <w:t>的违约金。</w:t>
      </w:r>
      <w:r>
        <w:rPr>
          <w:rFonts w:hint="eastAsia"/>
          <w:sz w:val="28"/>
          <w:szCs w:val="28"/>
        </w:rPr>
        <w:t>若双方发生分歧按协议解决，如不能协商解决的可上诉法院解决。</w:t>
      </w:r>
    </w:p>
    <w:p w:rsidR="00000000" w:rsidRDefault="00A339C5" w:rsidP="000A177A">
      <w:pPr>
        <w:spacing w:line="660" w:lineRule="exact"/>
        <w:ind w:leftChars="66" w:left="139" w:firstLineChars="152" w:firstLine="427"/>
        <w:rPr>
          <w:rFonts w:ascii="宋体" w:hAnsi="宋体"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十三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本合同与</w:t>
      </w:r>
      <w:r>
        <w:rPr>
          <w:rFonts w:ascii="宋体" w:hAnsi="宋体" w:hint="eastAsia"/>
          <w:sz w:val="28"/>
          <w:szCs w:val="28"/>
        </w:rPr>
        <w:t xml:space="preserve">  201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日签订的《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》及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日签订的《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</w:t>
      </w:r>
      <w:r>
        <w:rPr>
          <w:rFonts w:ascii="宋体" w:hAnsi="宋体" w:hint="eastAsia"/>
          <w:sz w:val="28"/>
          <w:szCs w:val="28"/>
        </w:rPr>
        <w:t>》互相联系，不可分割，共同构成本工程项目的合同体系</w:t>
      </w:r>
      <w:r>
        <w:rPr>
          <w:rFonts w:ascii="宋体" w:hAnsi="宋体" w:hint="eastAsia"/>
          <w:b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本合同一式四份，每份共四页，双方签字生效，具有法律效力。</w:t>
      </w:r>
    </w:p>
    <w:p w:rsidR="00000000" w:rsidRDefault="00A339C5" w:rsidP="000A177A">
      <w:pPr>
        <w:spacing w:line="500" w:lineRule="exact"/>
        <w:ind w:firstLineChars="150" w:firstLine="422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</w:t>
      </w:r>
      <w:r>
        <w:rPr>
          <w:rFonts w:hint="eastAsia"/>
          <w:b/>
          <w:bCs/>
          <w:sz w:val="28"/>
          <w:szCs w:val="28"/>
        </w:rPr>
        <w:t>四、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组成合同的文件</w:t>
      </w:r>
    </w:p>
    <w:p w:rsidR="00000000" w:rsidRDefault="00A339C5">
      <w:pPr>
        <w:spacing w:line="500" w:lineRule="exact"/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四方有关工程的洽商、变更等书面协议或文件视为本合同的组成部分。</w:t>
      </w:r>
    </w:p>
    <w:p w:rsidR="00000000" w:rsidRDefault="00A339C5">
      <w:pPr>
        <w:spacing w:line="500" w:lineRule="exact"/>
        <w:ind w:firstLine="480"/>
        <w:rPr>
          <w:rFonts w:hint="eastAsia"/>
          <w:b/>
          <w:sz w:val="28"/>
          <w:szCs w:val="28"/>
        </w:rPr>
      </w:pPr>
    </w:p>
    <w:p w:rsidR="00000000" w:rsidRDefault="00A339C5" w:rsidP="000A177A">
      <w:pPr>
        <w:spacing w:line="500" w:lineRule="exact"/>
        <w:ind w:firstLineChars="2404" w:firstLine="6757"/>
        <w:rPr>
          <w:rFonts w:hint="eastAsia"/>
          <w:b/>
          <w:sz w:val="28"/>
          <w:szCs w:val="28"/>
        </w:rPr>
      </w:pPr>
    </w:p>
    <w:p w:rsidR="00000000" w:rsidRDefault="00A339C5" w:rsidP="000A177A">
      <w:pPr>
        <w:spacing w:line="500" w:lineRule="exact"/>
        <w:ind w:firstLineChars="2404" w:firstLine="6757"/>
        <w:rPr>
          <w:rFonts w:hint="eastAsia"/>
          <w:b/>
          <w:sz w:val="28"/>
          <w:szCs w:val="28"/>
        </w:rPr>
      </w:pPr>
    </w:p>
    <w:p w:rsidR="00000000" w:rsidRDefault="00A339C5" w:rsidP="000A177A">
      <w:pPr>
        <w:spacing w:line="500" w:lineRule="exact"/>
        <w:ind w:firstLineChars="2404" w:firstLine="6757"/>
        <w:rPr>
          <w:rFonts w:hint="eastAsia"/>
          <w:b/>
          <w:sz w:val="28"/>
          <w:szCs w:val="28"/>
        </w:rPr>
      </w:pPr>
    </w:p>
    <w:p w:rsidR="00000000" w:rsidRDefault="00A339C5">
      <w:pPr>
        <w:spacing w:line="500" w:lineRule="exact"/>
        <w:ind w:firstLineChars="450" w:firstLine="126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合伙人签字：</w:t>
      </w:r>
    </w:p>
    <w:p w:rsidR="00000000" w:rsidRDefault="00A339C5" w:rsidP="000A177A">
      <w:pPr>
        <w:spacing w:line="500" w:lineRule="exact"/>
        <w:ind w:firstLineChars="2404" w:firstLine="6757"/>
        <w:rPr>
          <w:rFonts w:hint="eastAsia"/>
          <w:b/>
          <w:sz w:val="28"/>
          <w:szCs w:val="28"/>
        </w:rPr>
      </w:pPr>
    </w:p>
    <w:p w:rsidR="00000000" w:rsidRDefault="00A339C5" w:rsidP="000A177A">
      <w:pPr>
        <w:spacing w:line="500" w:lineRule="exact"/>
        <w:ind w:firstLineChars="2404" w:firstLine="6757"/>
        <w:rPr>
          <w:rFonts w:hint="eastAsia"/>
          <w:b/>
          <w:sz w:val="28"/>
          <w:szCs w:val="28"/>
        </w:rPr>
      </w:pPr>
    </w:p>
    <w:p w:rsidR="00000000" w:rsidRDefault="00A339C5" w:rsidP="000A177A">
      <w:pPr>
        <w:spacing w:line="500" w:lineRule="exact"/>
        <w:ind w:firstLineChars="2040" w:firstLine="5734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</w:t>
      </w:r>
    </w:p>
    <w:p w:rsidR="00000000" w:rsidRDefault="00A339C5">
      <w:pPr>
        <w:spacing w:line="500" w:lineRule="exact"/>
        <w:ind w:firstLine="480"/>
        <w:rPr>
          <w:rFonts w:hint="eastAsia"/>
          <w:b/>
          <w:sz w:val="28"/>
          <w:szCs w:val="28"/>
        </w:rPr>
      </w:pPr>
    </w:p>
    <w:p w:rsidR="00000000" w:rsidRDefault="00A339C5">
      <w:pPr>
        <w:spacing w:line="500" w:lineRule="exact"/>
        <w:ind w:firstLine="480"/>
        <w:rPr>
          <w:rFonts w:hint="eastAsia"/>
          <w:sz w:val="28"/>
          <w:szCs w:val="28"/>
        </w:rPr>
      </w:pPr>
    </w:p>
    <w:p w:rsidR="00000000" w:rsidRDefault="00A339C5">
      <w:pPr>
        <w:spacing w:line="66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附件：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、四方身份证复印件；</w:t>
      </w:r>
    </w:p>
    <w:p w:rsidR="00000000" w:rsidRDefault="00A339C5" w:rsidP="000A177A">
      <w:pPr>
        <w:spacing w:line="660" w:lineRule="exact"/>
        <w:ind w:firstLineChars="295" w:firstLine="829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、甲乙双方《</w:t>
      </w:r>
      <w:r>
        <w:rPr>
          <w:rFonts w:ascii="宋体" w:hAnsi="宋体" w:hint="eastAsia"/>
          <w:b/>
          <w:sz w:val="28"/>
          <w:szCs w:val="28"/>
        </w:rPr>
        <w:t xml:space="preserve">                 </w:t>
      </w:r>
      <w:r>
        <w:rPr>
          <w:rFonts w:ascii="宋体" w:hAnsi="宋体" w:hint="eastAsia"/>
          <w:b/>
          <w:sz w:val="28"/>
          <w:szCs w:val="28"/>
        </w:rPr>
        <w:t>》复印件；</w:t>
      </w:r>
    </w:p>
    <w:p w:rsidR="00A339C5" w:rsidRDefault="00A339C5" w:rsidP="000A177A">
      <w:pPr>
        <w:spacing w:line="660" w:lineRule="exact"/>
        <w:ind w:firstLineChars="295" w:firstLine="829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、《</w:t>
      </w:r>
      <w:r>
        <w:rPr>
          <w:rFonts w:ascii="宋体" w:hAnsi="宋体" w:hint="eastAsia"/>
          <w:b/>
          <w:sz w:val="28"/>
          <w:szCs w:val="28"/>
        </w:rPr>
        <w:t xml:space="preserve">                              </w:t>
      </w:r>
      <w:r>
        <w:rPr>
          <w:rFonts w:ascii="宋体" w:hAnsi="宋体" w:hint="eastAsia"/>
          <w:b/>
          <w:sz w:val="28"/>
          <w:szCs w:val="28"/>
        </w:rPr>
        <w:t>》复印件；</w:t>
      </w:r>
    </w:p>
    <w:sectPr w:rsidR="00A339C5">
      <w:headerReference w:type="default" r:id="rId6"/>
      <w:footerReference w:type="even" r:id="rId7"/>
      <w:footerReference w:type="default" r:id="rId8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C5" w:rsidRDefault="00A339C5">
      <w:r>
        <w:separator/>
      </w:r>
    </w:p>
  </w:endnote>
  <w:endnote w:type="continuationSeparator" w:id="0">
    <w:p w:rsidR="00A339C5" w:rsidRDefault="00A3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39C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A339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39C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A177A">
      <w:rPr>
        <w:rStyle w:val="a3"/>
        <w:noProof/>
      </w:rPr>
      <w:t>1</w:t>
    </w:r>
    <w:r>
      <w:fldChar w:fldCharType="end"/>
    </w:r>
  </w:p>
  <w:p w:rsidR="00000000" w:rsidRDefault="00A339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C5" w:rsidRDefault="00A339C5">
      <w:r>
        <w:separator/>
      </w:r>
    </w:p>
  </w:footnote>
  <w:footnote w:type="continuationSeparator" w:id="0">
    <w:p w:rsidR="00A339C5" w:rsidRDefault="00A33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39C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085"/>
    <w:rsid w:val="0009432A"/>
    <w:rsid w:val="000A177A"/>
    <w:rsid w:val="000A647F"/>
    <w:rsid w:val="000D081E"/>
    <w:rsid w:val="000E161B"/>
    <w:rsid w:val="00112DAE"/>
    <w:rsid w:val="00116EFC"/>
    <w:rsid w:val="00177754"/>
    <w:rsid w:val="0019393D"/>
    <w:rsid w:val="00193B81"/>
    <w:rsid w:val="001A018F"/>
    <w:rsid w:val="001E6722"/>
    <w:rsid w:val="002610EA"/>
    <w:rsid w:val="00262285"/>
    <w:rsid w:val="00315435"/>
    <w:rsid w:val="003450AC"/>
    <w:rsid w:val="003E052C"/>
    <w:rsid w:val="00404D4D"/>
    <w:rsid w:val="004246F4"/>
    <w:rsid w:val="00441C70"/>
    <w:rsid w:val="004E1EA8"/>
    <w:rsid w:val="00516CC9"/>
    <w:rsid w:val="00527986"/>
    <w:rsid w:val="00564DFA"/>
    <w:rsid w:val="00593174"/>
    <w:rsid w:val="005A42C2"/>
    <w:rsid w:val="005B07FE"/>
    <w:rsid w:val="00605E5D"/>
    <w:rsid w:val="00671CC3"/>
    <w:rsid w:val="00692C39"/>
    <w:rsid w:val="006B31B6"/>
    <w:rsid w:val="006D6F1B"/>
    <w:rsid w:val="006E7A0D"/>
    <w:rsid w:val="007224DA"/>
    <w:rsid w:val="007411B0"/>
    <w:rsid w:val="007707B6"/>
    <w:rsid w:val="007978F8"/>
    <w:rsid w:val="007D2463"/>
    <w:rsid w:val="00805085"/>
    <w:rsid w:val="008152D5"/>
    <w:rsid w:val="008316DC"/>
    <w:rsid w:val="00862DAB"/>
    <w:rsid w:val="008D4A0C"/>
    <w:rsid w:val="008E68B4"/>
    <w:rsid w:val="008F1B0E"/>
    <w:rsid w:val="009338EF"/>
    <w:rsid w:val="00933EF9"/>
    <w:rsid w:val="009628C0"/>
    <w:rsid w:val="00963BCE"/>
    <w:rsid w:val="00986B0A"/>
    <w:rsid w:val="00992DEC"/>
    <w:rsid w:val="009C48E6"/>
    <w:rsid w:val="00A159E7"/>
    <w:rsid w:val="00A15DA4"/>
    <w:rsid w:val="00A339C5"/>
    <w:rsid w:val="00A50416"/>
    <w:rsid w:val="00A92690"/>
    <w:rsid w:val="00AA19DB"/>
    <w:rsid w:val="00AD0FC1"/>
    <w:rsid w:val="00AF5421"/>
    <w:rsid w:val="00B025CD"/>
    <w:rsid w:val="00B771FF"/>
    <w:rsid w:val="00B808D4"/>
    <w:rsid w:val="00BD05FB"/>
    <w:rsid w:val="00BD1E1E"/>
    <w:rsid w:val="00BE4966"/>
    <w:rsid w:val="00C146A0"/>
    <w:rsid w:val="00C16148"/>
    <w:rsid w:val="00C21506"/>
    <w:rsid w:val="00C352C5"/>
    <w:rsid w:val="00C36E79"/>
    <w:rsid w:val="00C403C7"/>
    <w:rsid w:val="00C60F24"/>
    <w:rsid w:val="00C92748"/>
    <w:rsid w:val="00CA045C"/>
    <w:rsid w:val="00CA142F"/>
    <w:rsid w:val="00CA5C63"/>
    <w:rsid w:val="00D20F69"/>
    <w:rsid w:val="00D83051"/>
    <w:rsid w:val="00E20262"/>
    <w:rsid w:val="00E272F1"/>
    <w:rsid w:val="00E27965"/>
    <w:rsid w:val="00ED53DF"/>
    <w:rsid w:val="00F344C2"/>
    <w:rsid w:val="00F34625"/>
    <w:rsid w:val="00F54BB2"/>
    <w:rsid w:val="00F62B12"/>
    <w:rsid w:val="00FB79DF"/>
    <w:rsid w:val="00FD72A0"/>
    <w:rsid w:val="00FE4D42"/>
    <w:rsid w:val="0C95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328</Words>
  <Characters>1875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WwW.YlmF.CoM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建筑工程劳务投资合伙协议</dc:title>
  <dc:creator>雨林木风</dc:creator>
  <cp:lastModifiedBy>A</cp:lastModifiedBy>
  <cp:revision>2</cp:revision>
  <cp:lastPrinted>2013-09-16T08:34:00Z</cp:lastPrinted>
  <dcterms:created xsi:type="dcterms:W3CDTF">2024-06-27T00:44:00Z</dcterms:created>
  <dcterms:modified xsi:type="dcterms:W3CDTF">2024-06-27T00:44:00Z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