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09F4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合伙合同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合伙人：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姓名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，性别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，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年龄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，住址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其他合伙人按上列项目顺序填写</w:t>
      </w:r>
      <w:r>
        <w:rPr>
          <w:rFonts w:ascii="宋体"/>
          <w:kern w:val="0"/>
          <w:sz w:val="24"/>
          <w:szCs w:val="20"/>
          <w:lang w:val="zh-CN"/>
        </w:rPr>
        <w:t>)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合伙宗旨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合伙经营项目和范围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合伙期限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合伙期限为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年，自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日起，至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日止。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出资额、方式、期限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合伙人</w:t>
      </w:r>
      <w:r>
        <w:rPr>
          <w:rFonts w:ascii="宋体"/>
          <w:kern w:val="0"/>
          <w:sz w:val="24"/>
          <w:szCs w:val="20"/>
          <w:lang w:val="zh-CN"/>
        </w:rPr>
        <w:t>_</w:t>
      </w:r>
      <w:r>
        <w:rPr>
          <w:rFonts w:ascii="宋体"/>
          <w:kern w:val="0"/>
          <w:sz w:val="24"/>
          <w:szCs w:val="20"/>
          <w:lang w:val="zh-CN"/>
        </w:rPr>
        <w:t>___________(</w:t>
      </w:r>
      <w:r>
        <w:rPr>
          <w:rFonts w:ascii="宋体" w:hint="eastAsia"/>
          <w:kern w:val="0"/>
          <w:sz w:val="24"/>
          <w:szCs w:val="20"/>
          <w:lang w:val="zh-CN"/>
        </w:rPr>
        <w:t>姓名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以</w:t>
      </w:r>
      <w:r>
        <w:rPr>
          <w:rFonts w:ascii="宋体"/>
          <w:kern w:val="0"/>
          <w:sz w:val="24"/>
          <w:szCs w:val="20"/>
          <w:lang w:val="zh-CN"/>
        </w:rPr>
        <w:t>____________</w:t>
      </w:r>
      <w:r>
        <w:rPr>
          <w:rFonts w:ascii="宋体" w:hint="eastAsia"/>
          <w:kern w:val="0"/>
          <w:sz w:val="24"/>
          <w:szCs w:val="20"/>
          <w:lang w:val="zh-CN"/>
        </w:rPr>
        <w:t>方式出资，计人民币</w:t>
      </w:r>
      <w:r>
        <w:rPr>
          <w:rFonts w:ascii="宋体"/>
          <w:kern w:val="0"/>
          <w:sz w:val="24"/>
          <w:szCs w:val="20"/>
          <w:lang w:val="zh-CN"/>
        </w:rPr>
        <w:t>____________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</w:p>
    <w:p w:rsidR="00000000" w:rsidRDefault="007009F4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合伙人</w:t>
      </w:r>
      <w:r>
        <w:rPr>
          <w:rFonts w:ascii="宋体"/>
          <w:kern w:val="0"/>
          <w:sz w:val="24"/>
          <w:szCs w:val="20"/>
          <w:lang w:val="zh-CN"/>
        </w:rPr>
        <w:t>____________(</w:t>
      </w:r>
      <w:r>
        <w:rPr>
          <w:rFonts w:ascii="宋体" w:hint="eastAsia"/>
          <w:kern w:val="0"/>
          <w:sz w:val="24"/>
          <w:szCs w:val="20"/>
          <w:lang w:val="zh-CN"/>
        </w:rPr>
        <w:t>姓名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以</w:t>
      </w:r>
      <w:r>
        <w:rPr>
          <w:rFonts w:ascii="宋体"/>
          <w:kern w:val="0"/>
          <w:sz w:val="24"/>
          <w:szCs w:val="20"/>
          <w:lang w:val="zh-CN"/>
        </w:rPr>
        <w:t>____________</w:t>
      </w:r>
      <w:r>
        <w:rPr>
          <w:rFonts w:ascii="宋体" w:hint="eastAsia"/>
          <w:kern w:val="0"/>
          <w:sz w:val="24"/>
          <w:szCs w:val="20"/>
          <w:lang w:val="zh-CN"/>
        </w:rPr>
        <w:t>方式出资，计人民币</w:t>
      </w:r>
      <w:r>
        <w:rPr>
          <w:rFonts w:ascii="宋体"/>
          <w:kern w:val="0"/>
          <w:sz w:val="24"/>
          <w:szCs w:val="20"/>
          <w:lang w:val="zh-CN"/>
        </w:rPr>
        <w:t>____________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其他合伙人同上顺序列出</w:t>
      </w:r>
      <w:r>
        <w:rPr>
          <w:rFonts w:ascii="宋体"/>
          <w:kern w:val="0"/>
          <w:sz w:val="24"/>
          <w:szCs w:val="20"/>
          <w:lang w:val="zh-CN"/>
        </w:rPr>
        <w:t>)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各合伙人的出资，于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日以前交齐，逾期不交或未交齐的，应对应交未交金额数计付银行利息并赔偿由此造成的损失。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本合伙出资共计人民币</w:t>
      </w:r>
      <w:r>
        <w:rPr>
          <w:rFonts w:ascii="宋体"/>
          <w:kern w:val="0"/>
          <w:sz w:val="24"/>
          <w:szCs w:val="20"/>
          <w:lang w:val="zh-CN"/>
        </w:rPr>
        <w:t>____________</w:t>
      </w:r>
      <w:r>
        <w:rPr>
          <w:rFonts w:ascii="宋体" w:hint="eastAsia"/>
          <w:kern w:val="0"/>
          <w:sz w:val="24"/>
          <w:szCs w:val="20"/>
          <w:lang w:val="zh-CN"/>
        </w:rPr>
        <w:t>元。合伙期间各合伙人的出资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为共有财产，不得随意请求分割，</w:t>
      </w:r>
      <w:r>
        <w:rPr>
          <w:rFonts w:ascii="宋体" w:hint="eastAsia"/>
          <w:kern w:val="0"/>
          <w:sz w:val="24"/>
          <w:szCs w:val="20"/>
          <w:lang w:val="zh-CN"/>
        </w:rPr>
        <w:t>合伙终止后，各合伙人的出资仍为个人所有，至时予以返还。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盈余分配与债务承担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盈余分配，以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为依据，按比例分配。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债务承担：合伙债务先由合伙财产偿还，合伙财产不足清偿时，以各合伙人的</w:t>
      </w:r>
      <w:r>
        <w:rPr>
          <w:rFonts w:ascii="宋体"/>
          <w:kern w:val="0"/>
          <w:sz w:val="24"/>
          <w:szCs w:val="20"/>
          <w:lang w:val="zh-CN"/>
        </w:rPr>
        <w:t>____________</w:t>
      </w:r>
      <w:r>
        <w:rPr>
          <w:rFonts w:ascii="宋体" w:hint="eastAsia"/>
          <w:kern w:val="0"/>
          <w:sz w:val="24"/>
          <w:szCs w:val="20"/>
          <w:lang w:val="zh-CN"/>
        </w:rPr>
        <w:t>为据，按比例承担。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入伙、退伙，出资的转让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入伙：①需承认本合同；②需经全体合伙人同意；③执行合同规定的权利义务。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退伙：①需有正当理由方可退伙；②不得在合伙不利时退伙；③退伙需提前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月告知其他合伙人并经全体合伙</w:t>
      </w:r>
      <w:r>
        <w:rPr>
          <w:rFonts w:ascii="宋体" w:hint="eastAsia"/>
          <w:kern w:val="0"/>
          <w:sz w:val="24"/>
          <w:szCs w:val="20"/>
          <w:lang w:val="zh-CN"/>
        </w:rPr>
        <w:t>人同意；④退伙后以退伙时的财产状况进行结算，不论何种方式出资，均以金钱结算；⑤未经合同人同意而自行退伙给合伙造成损失的，应进行赔偿。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出资的转让：允许合伙人转让自己的出资。转让时合伙人有优先受让权，如转让合伙人以外的第三人，第三人按入伙对待，否则以退伙对待转让人。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合伙负责人及其他合伙人的权利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1.____________</w:t>
      </w:r>
      <w:r>
        <w:rPr>
          <w:rFonts w:ascii="宋体" w:hint="eastAsia"/>
          <w:kern w:val="0"/>
          <w:sz w:val="24"/>
          <w:szCs w:val="20"/>
          <w:lang w:val="zh-CN"/>
        </w:rPr>
        <w:t>为合伙负责人。其权限是：①对外开展业务，订立合同；②对合伙事业进行日常管理；③出售合伙的产品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货物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，购进常用货物；④支付合伙债务；⑤</w:t>
      </w:r>
      <w:r>
        <w:rPr>
          <w:rFonts w:ascii="宋体"/>
          <w:kern w:val="0"/>
          <w:sz w:val="24"/>
          <w:szCs w:val="20"/>
          <w:lang w:val="zh-CN"/>
        </w:rPr>
        <w:t>____________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其他合伙人的权利：①参予合伙事业的管理；②听取合伙负责人开展业务情况的报告；检查合伙帐册及经营情况；④共同决定合伙重大事项。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禁止行为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未经全体合伙人同意，禁止任何合伙人私自以合伙名义进行业务活动；如其业务获得利益归合伙，造成损失按实际损失赔偿。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禁止合伙人经营与合伙竞争的业务。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禁止合伙人再加入其他合伙。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禁止合伙人与本合伙签订合同。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5.</w:t>
      </w:r>
      <w:r>
        <w:rPr>
          <w:rFonts w:ascii="宋体" w:hint="eastAsia"/>
          <w:kern w:val="0"/>
          <w:sz w:val="24"/>
          <w:szCs w:val="20"/>
          <w:lang w:val="zh-CN"/>
        </w:rPr>
        <w:t>如合伙人违反上述各条，应按合伙实际损失赔偿。劝阻不听者可由全体合伙人决定除名。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合伙的终止及终止后的事项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合伙因以下事由之一得终止：①合伙期届满；②全体合伙人同意终止合伙关系；③合伙事业完成或不能完成；④合伙事业违反法律被撤销；⑤法院根据有关当事人请求判决解散。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合伙终止后的事项：①即行推举清算人，并邀请</w:t>
      </w:r>
      <w:r>
        <w:rPr>
          <w:rFonts w:ascii="宋体"/>
          <w:kern w:val="0"/>
          <w:sz w:val="24"/>
          <w:szCs w:val="20"/>
          <w:lang w:val="zh-CN"/>
        </w:rPr>
        <w:t>____________</w:t>
      </w:r>
      <w:r>
        <w:rPr>
          <w:rFonts w:ascii="宋体" w:hint="eastAsia"/>
          <w:kern w:val="0"/>
          <w:sz w:val="24"/>
          <w:szCs w:val="20"/>
          <w:lang w:val="zh-CN"/>
        </w:rPr>
        <w:t>中间人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或公证员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</w:t>
      </w:r>
      <w:r>
        <w:rPr>
          <w:rFonts w:ascii="宋体" w:hint="eastAsia"/>
          <w:kern w:val="0"/>
          <w:sz w:val="24"/>
          <w:szCs w:val="20"/>
          <w:lang w:val="zh-CN"/>
        </w:rPr>
        <w:t>足清偿的部分，由合伙人按出资比例承担。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纠纷的解决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合伙人之间如发生纠纷，应共同协商，本着有利于合伙事业发展的原则予以解决。如协商不成，可以诉诸法院。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本合同自订立并报经工商行政管理机关批准之日起生效并开始营业。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本合同如有未尽事宜，应由合伙人集体讨论补充或修改。补充和修改的内容与本合同具有同等效力。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其他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本合同正本一式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份，合伙人各执一份，送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各存一份。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righ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合伙人：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009F4">
      <w:pPr>
        <w:autoSpaceDE w:val="0"/>
        <w:autoSpaceDN w:val="0"/>
        <w:adjustRightInd w:val="0"/>
        <w:spacing w:line="480" w:lineRule="auto"/>
        <w:jc w:val="righ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合伙人：</w:t>
      </w:r>
      <w:r>
        <w:rPr>
          <w:rFonts w:ascii="宋体"/>
          <w:kern w:val="0"/>
          <w:sz w:val="24"/>
          <w:szCs w:val="20"/>
          <w:lang w:val="zh-CN"/>
        </w:rPr>
        <w:t>___</w:t>
      </w:r>
      <w:r>
        <w:rPr>
          <w:rFonts w:ascii="宋体"/>
          <w:kern w:val="0"/>
          <w:sz w:val="24"/>
          <w:szCs w:val="20"/>
          <w:lang w:val="zh-CN"/>
        </w:rPr>
        <w:t>_________</w:t>
      </w:r>
    </w:p>
    <w:p w:rsidR="00000000" w:rsidRDefault="007009F4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7009F4" w:rsidRDefault="007009F4">
      <w:pPr>
        <w:autoSpaceDE w:val="0"/>
        <w:autoSpaceDN w:val="0"/>
        <w:adjustRightInd w:val="0"/>
        <w:spacing w:line="480" w:lineRule="auto"/>
        <w:jc w:val="right"/>
        <w:rPr>
          <w:sz w:val="24"/>
          <w:szCs w:val="20"/>
        </w:rPr>
      </w:pPr>
      <w:r>
        <w:rPr>
          <w:rFonts w:ascii="宋体"/>
          <w:kern w:val="0"/>
          <w:sz w:val="24"/>
          <w:szCs w:val="20"/>
          <w:lang w:val="zh-CN"/>
        </w:rPr>
        <w:t>_________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7009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F4" w:rsidRDefault="007009F4" w:rsidP="0062221B">
      <w:r>
        <w:separator/>
      </w:r>
    </w:p>
  </w:endnote>
  <w:endnote w:type="continuationSeparator" w:id="0">
    <w:p w:rsidR="007009F4" w:rsidRDefault="007009F4" w:rsidP="0062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F4" w:rsidRDefault="007009F4" w:rsidP="0062221B">
      <w:r>
        <w:separator/>
      </w:r>
    </w:p>
  </w:footnote>
  <w:footnote w:type="continuationSeparator" w:id="0">
    <w:p w:rsidR="007009F4" w:rsidRDefault="007009F4" w:rsidP="00622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21B"/>
    <w:rsid w:val="0062221B"/>
    <w:rsid w:val="007009F4"/>
    <w:rsid w:val="028A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723"/>
    <w:lsdException w:name="Body Text" w:uiPriority="1624"/>
    <w:lsdException w:name="Subtitle" w:qFormat="1"/>
    <w:lsdException w:name="Body Text 2" w:uiPriority="1624"/>
    <w:lsdException w:name="Body Text 3" w:uiPriority="1624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2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3">
    <w:name w:val="Body Text 3"/>
    <w:basedOn w:val="a"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2">
    <w:name w:val="Body Text 2"/>
    <w:basedOn w:val="a"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a4">
    <w:name w:val="Normal (Web)"/>
    <w:basedOn w:val="a"/>
    <w:uiPriority w:val="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5">
    <w:name w:val="header"/>
    <w:basedOn w:val="a"/>
    <w:link w:val="Char"/>
    <w:rsid w:val="00622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2221B"/>
    <w:rPr>
      <w:kern w:val="2"/>
      <w:sz w:val="18"/>
      <w:szCs w:val="18"/>
    </w:rPr>
  </w:style>
  <w:style w:type="paragraph" w:styleId="a6">
    <w:name w:val="footer"/>
    <w:basedOn w:val="a"/>
    <w:link w:val="Char0"/>
    <w:rsid w:val="00622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222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pc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2024-06-27T00:34:00Z</dcterms:created>
  <dcterms:modified xsi:type="dcterms:W3CDTF">2024-06-27T00:34:00Z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