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78F4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公路工程施工监理合同协议书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本协议书由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业主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）为一方，与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监理单位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）为另一方共同订立。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鉴于业主已委托监理单位为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工程提供监理服务并已接受了监理单位就此提出的项目建议书，为明确双方在合同期间的义务、责任、权力和利益。兹就以下事项达成协议：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一、本协议书中的词句和用语与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公路工程施工监理合同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中通用条件所规定的定义相同。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二、下列文件是本协议书的组成部分，应作为协议书的有效内容予以遵守和执</w:t>
      </w:r>
      <w:r>
        <w:rPr>
          <w:rFonts w:ascii="宋体" w:hint="eastAsia"/>
          <w:kern w:val="0"/>
          <w:sz w:val="24"/>
          <w:szCs w:val="20"/>
          <w:lang w:val="zh-CN"/>
        </w:rPr>
        <w:t>行。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公路工程施工监理中标函或委托函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公路工程施工监理合同通用条件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公路工程施工监理合同专用条件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《公路工程施工监理规范》（</w:t>
      </w:r>
      <w:r>
        <w:rPr>
          <w:rFonts w:ascii="宋体"/>
          <w:kern w:val="0"/>
          <w:sz w:val="24"/>
          <w:szCs w:val="20"/>
          <w:lang w:val="zh-CN"/>
        </w:rPr>
        <w:t>JTJ 077-95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</w:p>
    <w:p w:rsidR="00000000" w:rsidRDefault="008178F4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公路工程施工监理招、投标文件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</w:t>
      </w:r>
      <w:r>
        <w:rPr>
          <w:rFonts w:ascii="宋体" w:hint="eastAsia"/>
          <w:kern w:val="0"/>
          <w:sz w:val="24"/>
          <w:szCs w:val="20"/>
          <w:lang w:val="zh-CN"/>
        </w:rPr>
        <w:t>双方签认的补充或修正文件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7.</w:t>
      </w:r>
      <w:r>
        <w:rPr>
          <w:rFonts w:ascii="宋体" w:hint="eastAsia"/>
          <w:kern w:val="0"/>
          <w:sz w:val="24"/>
          <w:szCs w:val="20"/>
          <w:lang w:val="zh-CN"/>
        </w:rPr>
        <w:t>其它文件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8.</w:t>
      </w:r>
      <w:r>
        <w:rPr>
          <w:rFonts w:ascii="宋体" w:hint="eastAsia"/>
          <w:kern w:val="0"/>
          <w:sz w:val="24"/>
          <w:szCs w:val="20"/>
          <w:lang w:val="zh-CN"/>
        </w:rPr>
        <w:t>附件：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附件</w:t>
      </w:r>
      <w:r>
        <w:rPr>
          <w:rFonts w:ascii="宋体"/>
          <w:kern w:val="0"/>
          <w:sz w:val="24"/>
          <w:szCs w:val="20"/>
          <w:lang w:val="zh-CN"/>
        </w:rPr>
        <w:t>A</w:t>
      </w:r>
      <w:r>
        <w:rPr>
          <w:rFonts w:ascii="宋体"/>
          <w:kern w:val="0"/>
          <w:sz w:val="24"/>
          <w:szCs w:val="20"/>
          <w:lang w:val="zh-CN"/>
        </w:rPr>
        <w:t>——</w:t>
      </w:r>
      <w:r>
        <w:rPr>
          <w:rFonts w:ascii="宋体" w:hint="eastAsia"/>
          <w:kern w:val="0"/>
          <w:sz w:val="24"/>
          <w:szCs w:val="20"/>
          <w:lang w:val="zh-CN"/>
        </w:rPr>
        <w:t>监理服务的形式、范围与内容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附件</w:t>
      </w:r>
      <w:r>
        <w:rPr>
          <w:rFonts w:ascii="宋体"/>
          <w:kern w:val="0"/>
          <w:sz w:val="24"/>
          <w:szCs w:val="20"/>
          <w:lang w:val="zh-CN"/>
        </w:rPr>
        <w:t>B</w:t>
      </w:r>
      <w:r>
        <w:rPr>
          <w:rFonts w:ascii="宋体"/>
          <w:kern w:val="0"/>
          <w:sz w:val="24"/>
          <w:szCs w:val="20"/>
          <w:lang w:val="zh-CN"/>
        </w:rPr>
        <w:t>——</w:t>
      </w:r>
      <w:r>
        <w:rPr>
          <w:rFonts w:ascii="宋体" w:hint="eastAsia"/>
          <w:kern w:val="0"/>
          <w:sz w:val="24"/>
          <w:szCs w:val="20"/>
          <w:lang w:val="zh-CN"/>
        </w:rPr>
        <w:t>业主提供的监理工作条件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附件</w:t>
      </w:r>
      <w:r>
        <w:rPr>
          <w:rFonts w:ascii="宋体"/>
          <w:kern w:val="0"/>
          <w:sz w:val="24"/>
          <w:szCs w:val="20"/>
          <w:lang w:val="zh-CN"/>
        </w:rPr>
        <w:t>C</w:t>
      </w:r>
      <w:r>
        <w:rPr>
          <w:rFonts w:ascii="宋体"/>
          <w:kern w:val="0"/>
          <w:sz w:val="24"/>
          <w:szCs w:val="20"/>
          <w:lang w:val="zh-CN"/>
        </w:rPr>
        <w:t>——</w:t>
      </w:r>
      <w:r>
        <w:rPr>
          <w:rFonts w:ascii="宋体" w:hint="eastAsia"/>
          <w:kern w:val="0"/>
          <w:sz w:val="24"/>
          <w:szCs w:val="20"/>
          <w:lang w:val="zh-CN"/>
        </w:rPr>
        <w:t>监理服务的费用与支付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其它附件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三、业主在此同意按照本监理合同规定的期限和方式，向监理单位支付根据</w:t>
      </w:r>
      <w:r>
        <w:rPr>
          <w:rFonts w:ascii="宋体" w:hint="eastAsia"/>
          <w:kern w:val="0"/>
          <w:sz w:val="24"/>
          <w:szCs w:val="20"/>
          <w:lang w:val="zh-CN"/>
        </w:rPr>
        <w:t>监理合同规定应支付的费用和提供监理工作条件。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四、监理单位基于业主的上述保证，在此向业主承诺按照本监理合同的规定履行监理服务。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五、本协议书经双方签字盖章后，自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日生效，至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日终止，在按照监理合同的规定结清监理服务费用后自然失效。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六、本协议书正本一式两双方各执一份，具有同等法律效力。协议书副本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份。双方各执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份。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业主：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监理单位：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（签字）　　　　　　　法定代表人：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（签字）</w:t>
      </w:r>
    </w:p>
    <w:p w:rsidR="00000000" w:rsidRDefault="008178F4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单位地址：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单位地址：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邮编：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邮编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传真：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传真：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开户银行；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</w:t>
      </w: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8178F4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帐号：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帐号：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　　　　　　　　　　　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08" w:rsidRDefault="00B77408" w:rsidP="00B77408">
      <w:r>
        <w:separator/>
      </w:r>
    </w:p>
  </w:endnote>
  <w:endnote w:type="continuationSeparator" w:id="0">
    <w:p w:rsidR="00B77408" w:rsidRDefault="00B77408" w:rsidP="00B7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08" w:rsidRDefault="00B77408" w:rsidP="00B77408">
      <w:r>
        <w:separator/>
      </w:r>
    </w:p>
  </w:footnote>
  <w:footnote w:type="continuationSeparator" w:id="0">
    <w:p w:rsidR="00B77408" w:rsidRDefault="00B77408" w:rsidP="00B7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1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08"/>
    <w:rsid w:val="008178F4"/>
    <w:rsid w:val="00B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B7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740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7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74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B77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740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7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74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2024-06-20T07:04:00Z</dcterms:created>
  <dcterms:modified xsi:type="dcterms:W3CDTF">2024-06-20T07:04:00Z</dcterms:modified>
</cp:coreProperties>
</file>