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F0C6E">
      <w:pPr>
        <w:autoSpaceDE w:val="0"/>
        <w:autoSpaceDN w:val="0"/>
        <w:adjustRightInd w:val="0"/>
        <w:spacing w:line="360" w:lineRule="auto"/>
        <w:jc w:val="center"/>
        <w:rPr>
          <w:rFonts w:ascii="黑体" w:eastAsia="黑体" w:hint="eastAsia"/>
          <w:b/>
          <w:bCs/>
          <w:kern w:val="0"/>
          <w:sz w:val="44"/>
          <w:szCs w:val="20"/>
          <w:lang w:val="zh-CN"/>
        </w:rPr>
      </w:pPr>
      <w:bookmarkStart w:id="0" w:name="_GoBack"/>
      <w:bookmarkEnd w:id="0"/>
      <w:r>
        <w:rPr>
          <w:rFonts w:ascii="黑体" w:eastAsia="黑体" w:hint="eastAsia"/>
          <w:b/>
          <w:bCs/>
          <w:kern w:val="0"/>
          <w:sz w:val="44"/>
          <w:szCs w:val="20"/>
          <w:lang w:val="zh-CN"/>
        </w:rPr>
        <w:t>上海市房屋租赁</w:t>
      </w:r>
    </w:p>
    <w:p w:rsidR="00000000" w:rsidRDefault="006F0C6E">
      <w:pPr>
        <w:autoSpaceDE w:val="0"/>
        <w:autoSpaceDN w:val="0"/>
        <w:adjustRightInd w:val="0"/>
        <w:spacing w:line="360" w:lineRule="auto"/>
        <w:jc w:val="center"/>
        <w:rPr>
          <w:rFonts w:ascii="宋体" w:hint="eastAsia"/>
          <w:kern w:val="0"/>
          <w:sz w:val="32"/>
          <w:szCs w:val="20"/>
          <w:lang w:val="zh-CN"/>
        </w:rPr>
      </w:pPr>
      <w:r>
        <w:rPr>
          <w:rFonts w:ascii="宋体" w:hint="eastAsia"/>
          <w:kern w:val="0"/>
          <w:sz w:val="32"/>
          <w:szCs w:val="20"/>
          <w:lang w:val="zh-CN"/>
        </w:rPr>
        <w:t>（商品房预租）合同样本</w:t>
      </w:r>
    </w:p>
    <w:p w:rsidR="00000000" w:rsidRDefault="006F0C6E">
      <w:pPr>
        <w:autoSpaceDE w:val="0"/>
        <w:autoSpaceDN w:val="0"/>
        <w:adjustRightInd w:val="0"/>
        <w:spacing w:line="480" w:lineRule="auto"/>
        <w:jc w:val="left"/>
        <w:rPr>
          <w:rFonts w:ascii="宋体"/>
          <w:kern w:val="0"/>
          <w:sz w:val="24"/>
          <w:szCs w:val="20"/>
          <w:lang w:val="zh-CN"/>
        </w:rPr>
      </w:pPr>
    </w:p>
    <w:p w:rsidR="00000000" w:rsidRDefault="006F0C6E">
      <w:pPr>
        <w:autoSpaceDE w:val="0"/>
        <w:autoSpaceDN w:val="0"/>
        <w:adjustRightInd w:val="0"/>
        <w:spacing w:line="480" w:lineRule="auto"/>
        <w:jc w:val="left"/>
        <w:rPr>
          <w:rFonts w:ascii="宋体" w:hint="eastAsia"/>
          <w:kern w:val="0"/>
          <w:sz w:val="24"/>
          <w:szCs w:val="20"/>
          <w:lang w:val="zh-CN"/>
        </w:rPr>
      </w:pPr>
    </w:p>
    <w:p w:rsidR="00000000" w:rsidRDefault="006F0C6E">
      <w:pPr>
        <w:autoSpaceDE w:val="0"/>
        <w:autoSpaceDN w:val="0"/>
        <w:adjustRightInd w:val="0"/>
        <w:spacing w:line="480" w:lineRule="auto"/>
        <w:jc w:val="left"/>
        <w:rPr>
          <w:rFonts w:ascii="宋体" w:hint="eastAsia"/>
          <w:kern w:val="0"/>
          <w:sz w:val="24"/>
          <w:szCs w:val="20"/>
          <w:lang w:val="zh-CN"/>
        </w:rPr>
      </w:pPr>
    </w:p>
    <w:p w:rsidR="00000000" w:rsidRDefault="006F0C6E">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一、本合同适用于本市行政区域范围内的商品房预租以及按市场化原则协商确定租金的房屋租赁，不包括按市政府规定的租金标准出租的公有居住房屋、行政调配方式出租和政府投资建造的公益性的非居住房屋以及在《条例》施行前按照市政府规定的租金标准出租的私有居住房屋的租赁。</w:t>
      </w:r>
    </w:p>
    <w:p w:rsidR="00000000" w:rsidRDefault="006F0C6E">
      <w:pPr>
        <w:autoSpaceDE w:val="0"/>
        <w:autoSpaceDN w:val="0"/>
        <w:adjustRightInd w:val="0"/>
        <w:spacing w:line="480" w:lineRule="auto"/>
        <w:jc w:val="left"/>
        <w:rPr>
          <w:rFonts w:ascii="宋体"/>
          <w:kern w:val="0"/>
          <w:sz w:val="24"/>
          <w:szCs w:val="20"/>
          <w:lang w:val="zh-CN"/>
        </w:rPr>
      </w:pPr>
    </w:p>
    <w:p w:rsidR="00000000" w:rsidRDefault="006F0C6E">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二、预租仅限于房地产开发企业投资建造，并已取得预售许可证的商品房，但房地产开发企业已经预售的商品房不得预租。</w:t>
      </w:r>
    </w:p>
    <w:p w:rsidR="00000000" w:rsidRDefault="006F0C6E">
      <w:pPr>
        <w:autoSpaceDE w:val="0"/>
        <w:autoSpaceDN w:val="0"/>
        <w:adjustRightInd w:val="0"/>
        <w:spacing w:line="480" w:lineRule="auto"/>
        <w:jc w:val="left"/>
        <w:rPr>
          <w:rFonts w:ascii="宋体"/>
          <w:kern w:val="0"/>
          <w:sz w:val="24"/>
          <w:szCs w:val="20"/>
          <w:lang w:val="zh-CN"/>
        </w:rPr>
      </w:pPr>
    </w:p>
    <w:p w:rsidR="00000000" w:rsidRDefault="006F0C6E">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三、本合同条款中的［出租］或［预租］为提示性符号，表示该条款适用于出租行</w:t>
      </w:r>
      <w:r>
        <w:rPr>
          <w:rFonts w:ascii="宋体" w:hint="eastAsia"/>
          <w:kern w:val="0"/>
          <w:sz w:val="24"/>
          <w:szCs w:val="20"/>
          <w:lang w:val="zh-CN"/>
        </w:rPr>
        <w:t>为或预租行为。本合同作为房屋租赁合同使用时，只能采用标有［出租］部分的内容；而作为商品房预租合同使用时，则［预租］部分的条款和补充条款中的</w:t>
      </w:r>
      <w:r>
        <w:rPr>
          <w:rFonts w:ascii="宋体"/>
          <w:kern w:val="0"/>
          <w:sz w:val="24"/>
          <w:szCs w:val="20"/>
          <w:lang w:val="zh-CN"/>
        </w:rPr>
        <w:t>"</w:t>
      </w:r>
      <w:r>
        <w:rPr>
          <w:rFonts w:ascii="宋体" w:hint="eastAsia"/>
          <w:kern w:val="0"/>
          <w:sz w:val="24"/>
          <w:szCs w:val="20"/>
          <w:lang w:val="zh-CN"/>
        </w:rPr>
        <w:t>预租有关事宜</w:t>
      </w:r>
      <w:r>
        <w:rPr>
          <w:rFonts w:ascii="宋体"/>
          <w:kern w:val="0"/>
          <w:sz w:val="24"/>
          <w:szCs w:val="20"/>
          <w:lang w:val="zh-CN"/>
        </w:rPr>
        <w:t>"</w:t>
      </w:r>
      <w:r>
        <w:rPr>
          <w:rFonts w:ascii="宋体" w:hint="eastAsia"/>
          <w:kern w:val="0"/>
          <w:sz w:val="24"/>
          <w:szCs w:val="20"/>
          <w:lang w:val="zh-CN"/>
        </w:rPr>
        <w:t>部分的条款。其他未标有［　］符号的条款作为通用性条款，不论预租或出租都适用。</w:t>
      </w:r>
    </w:p>
    <w:p w:rsidR="00000000" w:rsidRDefault="006F0C6E">
      <w:pPr>
        <w:autoSpaceDE w:val="0"/>
        <w:autoSpaceDN w:val="0"/>
        <w:adjustRightInd w:val="0"/>
        <w:spacing w:line="480" w:lineRule="auto"/>
        <w:jc w:val="left"/>
        <w:rPr>
          <w:rFonts w:ascii="宋体"/>
          <w:kern w:val="0"/>
          <w:sz w:val="24"/>
          <w:szCs w:val="20"/>
          <w:lang w:val="zh-CN"/>
        </w:rPr>
      </w:pPr>
    </w:p>
    <w:p w:rsidR="00000000" w:rsidRDefault="006F0C6E">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四、本合同用于商品房预租的，在该商品房竣工，房地产开发企业办理了房地</w:t>
      </w:r>
      <w:r>
        <w:rPr>
          <w:rFonts w:ascii="宋体" w:hint="eastAsia"/>
          <w:kern w:val="0"/>
          <w:sz w:val="24"/>
          <w:szCs w:val="20"/>
          <w:lang w:val="zh-CN"/>
        </w:rPr>
        <w:lastRenderedPageBreak/>
        <w:t>产初始登记、取得了房地产权征后，预租双方当事人应当签订商品房使用交接书。商品房使用交接书生效后该合同内的原预租条款履行完毕。</w:t>
      </w:r>
    </w:p>
    <w:p w:rsidR="00000000" w:rsidRDefault="006F0C6E">
      <w:pPr>
        <w:autoSpaceDE w:val="0"/>
        <w:autoSpaceDN w:val="0"/>
        <w:adjustRightInd w:val="0"/>
        <w:spacing w:line="480" w:lineRule="auto"/>
        <w:jc w:val="left"/>
        <w:rPr>
          <w:rFonts w:ascii="宋体"/>
          <w:kern w:val="0"/>
          <w:sz w:val="24"/>
          <w:szCs w:val="20"/>
          <w:lang w:val="zh-CN"/>
        </w:rPr>
      </w:pPr>
    </w:p>
    <w:p w:rsidR="00000000" w:rsidRDefault="006F0C6E">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五、本合同文本系市房地资源局和上海市工商管理局根据《上海市房屋租赁</w:t>
      </w:r>
      <w:r>
        <w:rPr>
          <w:rFonts w:ascii="宋体" w:hint="eastAsia"/>
          <w:kern w:val="0"/>
          <w:sz w:val="24"/>
          <w:szCs w:val="20"/>
          <w:lang w:val="zh-CN"/>
        </w:rPr>
        <w:t>条例》制定的示范文本（试行）。其合同条款均为提示性条款，供租赁双方当事人约定采用。本合同中的示尽事宜可由甲、乙双方协商一致后，订立补充条款予以明确。</w:t>
      </w:r>
    </w:p>
    <w:p w:rsidR="00000000" w:rsidRDefault="006F0C6E">
      <w:pPr>
        <w:autoSpaceDE w:val="0"/>
        <w:autoSpaceDN w:val="0"/>
        <w:adjustRightInd w:val="0"/>
        <w:spacing w:line="480" w:lineRule="auto"/>
        <w:jc w:val="left"/>
        <w:rPr>
          <w:rFonts w:ascii="宋体"/>
          <w:kern w:val="0"/>
          <w:sz w:val="24"/>
          <w:szCs w:val="20"/>
          <w:lang w:val="zh-CN"/>
        </w:rPr>
      </w:pPr>
    </w:p>
    <w:p w:rsidR="00000000" w:rsidRDefault="006F0C6E">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六、本合同签订前，出租人应向承租人出具房地产权证或其他权属证明，房地产开发企业向预租人出具预售许可证。并相互交验有关身份证明。其中将房屋出租给外来流动人员的，出租人还应出示公安部门发放的《房屋租赁治安许可证》。</w:t>
      </w:r>
    </w:p>
    <w:p w:rsidR="00000000" w:rsidRDefault="006F0C6E">
      <w:pPr>
        <w:autoSpaceDE w:val="0"/>
        <w:autoSpaceDN w:val="0"/>
        <w:adjustRightInd w:val="0"/>
        <w:spacing w:line="480" w:lineRule="auto"/>
        <w:jc w:val="left"/>
        <w:rPr>
          <w:rFonts w:ascii="宋体"/>
          <w:kern w:val="0"/>
          <w:sz w:val="24"/>
          <w:szCs w:val="20"/>
          <w:lang w:val="zh-CN"/>
        </w:rPr>
      </w:pPr>
    </w:p>
    <w:p w:rsidR="00000000" w:rsidRDefault="006F0C6E">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七、本合同签订后的</w:t>
      </w:r>
      <w:r>
        <w:rPr>
          <w:rFonts w:ascii="宋体"/>
          <w:kern w:val="0"/>
          <w:sz w:val="24"/>
          <w:szCs w:val="20"/>
          <w:lang w:val="zh-CN"/>
        </w:rPr>
        <w:t>15</w:t>
      </w:r>
      <w:r>
        <w:rPr>
          <w:rFonts w:ascii="宋体" w:hint="eastAsia"/>
          <w:kern w:val="0"/>
          <w:sz w:val="24"/>
          <w:szCs w:val="20"/>
          <w:lang w:val="zh-CN"/>
        </w:rPr>
        <w:t>日内当事人应按规定办理合同登记备案。其中，属房屋租赁的，应向房屋所在地的房地产交易中心或农场系统受理处办理，</w:t>
      </w:r>
      <w:r>
        <w:rPr>
          <w:rFonts w:ascii="宋体" w:hint="eastAsia"/>
          <w:kern w:val="0"/>
          <w:sz w:val="24"/>
          <w:szCs w:val="20"/>
          <w:lang w:val="zh-CN"/>
        </w:rPr>
        <w:t>领取租赁合同登记备案证明；属于商品房预租的，外销商品房应向市房地产交易中心办理登记备案；内销商品房向房屋所在地的房地产交易中心办理登记备案。预租商品房竣工取得房地产权证，由双方当事人订立预租商品房使用交接书后，再按规定向房屋所在地的房地产交易中心或农场系统受理处办理登记备案，租赁合同登记备案证明。租赁合同经登记备案扣，当发生重复预租、出租、租赁期间房屋转让或设定抵押后被处分等事实时，可以对抗第三人。</w:t>
      </w:r>
    </w:p>
    <w:p w:rsidR="00000000" w:rsidRDefault="006F0C6E">
      <w:pPr>
        <w:autoSpaceDE w:val="0"/>
        <w:autoSpaceDN w:val="0"/>
        <w:adjustRightInd w:val="0"/>
        <w:spacing w:line="480" w:lineRule="auto"/>
        <w:jc w:val="left"/>
        <w:rPr>
          <w:rFonts w:ascii="宋体"/>
          <w:kern w:val="0"/>
          <w:sz w:val="24"/>
          <w:szCs w:val="20"/>
          <w:lang w:val="zh-CN"/>
        </w:rPr>
      </w:pPr>
    </w:p>
    <w:p w:rsidR="00000000" w:rsidRDefault="006F0C6E">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八、凡当事人一方要求登记备案，而另一方不予配合的，要求登记备案的一方可持本合同、有效身份证明等有关</w:t>
      </w:r>
      <w:r>
        <w:rPr>
          <w:rFonts w:ascii="宋体" w:hint="eastAsia"/>
          <w:kern w:val="0"/>
          <w:sz w:val="24"/>
          <w:szCs w:val="20"/>
          <w:lang w:val="zh-CN"/>
        </w:rPr>
        <w:t>文件办理登记备案。</w:t>
      </w:r>
    </w:p>
    <w:p w:rsidR="00000000" w:rsidRDefault="006F0C6E">
      <w:pPr>
        <w:autoSpaceDE w:val="0"/>
        <w:autoSpaceDN w:val="0"/>
        <w:adjustRightInd w:val="0"/>
        <w:spacing w:line="480" w:lineRule="auto"/>
        <w:jc w:val="left"/>
        <w:rPr>
          <w:rFonts w:ascii="宋体"/>
          <w:kern w:val="0"/>
          <w:sz w:val="24"/>
          <w:szCs w:val="20"/>
          <w:lang w:val="zh-CN"/>
        </w:rPr>
      </w:pPr>
    </w:p>
    <w:p w:rsidR="00000000" w:rsidRDefault="006F0C6E">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九、房屋租赁保证金是一种履约保证的措施。房屋出租时，出租人可以与承租人在合同中约定收取房屋租赁保证金。租赁保证金的数额由租赁双方当事人约定。租赁关系终止时，房屋租赁保证金除用以抵充合同约定由承租人承担的费用外，剩余部分应当归还承租人。</w:t>
      </w:r>
    </w:p>
    <w:p w:rsidR="00000000" w:rsidRDefault="006F0C6E">
      <w:pPr>
        <w:autoSpaceDE w:val="0"/>
        <w:autoSpaceDN w:val="0"/>
        <w:adjustRightInd w:val="0"/>
        <w:spacing w:line="480" w:lineRule="auto"/>
        <w:jc w:val="left"/>
        <w:rPr>
          <w:rFonts w:ascii="宋体"/>
          <w:kern w:val="0"/>
          <w:sz w:val="24"/>
          <w:szCs w:val="20"/>
          <w:lang w:val="zh-CN"/>
        </w:rPr>
      </w:pPr>
    </w:p>
    <w:p w:rsidR="00000000" w:rsidRDefault="006F0C6E">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十、本合同文本可向市或房屋所在地区、县房地产交易中心或农场系统受理处购取。双方当事人使用本合同前应仔细阅读，认真了解各条款内容。</w:t>
      </w:r>
    </w:p>
    <w:p w:rsidR="00000000" w:rsidRDefault="006F0C6E">
      <w:pPr>
        <w:autoSpaceDE w:val="0"/>
        <w:autoSpaceDN w:val="0"/>
        <w:adjustRightInd w:val="0"/>
        <w:spacing w:line="480" w:lineRule="auto"/>
        <w:jc w:val="left"/>
        <w:rPr>
          <w:rFonts w:ascii="宋体"/>
          <w:kern w:val="0"/>
          <w:sz w:val="24"/>
          <w:szCs w:val="20"/>
          <w:lang w:val="zh-CN"/>
        </w:rPr>
      </w:pPr>
    </w:p>
    <w:p w:rsidR="00000000" w:rsidRDefault="006F0C6E">
      <w:pPr>
        <w:autoSpaceDE w:val="0"/>
        <w:autoSpaceDN w:val="0"/>
        <w:adjustRightInd w:val="0"/>
        <w:spacing w:line="480" w:lineRule="auto"/>
        <w:jc w:val="left"/>
        <w:rPr>
          <w:rFonts w:ascii="宋体"/>
          <w:kern w:val="0"/>
          <w:sz w:val="24"/>
          <w:szCs w:val="20"/>
          <w:lang w:val="zh-CN"/>
        </w:rPr>
      </w:pPr>
      <w:r>
        <w:rPr>
          <w:rFonts w:ascii="宋体"/>
          <w:kern w:val="0"/>
          <w:sz w:val="24"/>
          <w:szCs w:val="20"/>
          <w:lang w:val="zh-CN"/>
        </w:rPr>
        <w:t xml:space="preserve">    </w:t>
      </w:r>
      <w:r>
        <w:rPr>
          <w:rFonts w:ascii="宋体" w:hint="eastAsia"/>
          <w:kern w:val="0"/>
          <w:sz w:val="24"/>
          <w:szCs w:val="20"/>
          <w:lang w:val="zh-CN"/>
        </w:rPr>
        <w:t>十一、本合同为示范文本，供当事人参照使用。</w:t>
      </w:r>
    </w:p>
    <w:p w:rsidR="00000000" w:rsidRDefault="006F0C6E">
      <w:pPr>
        <w:autoSpaceDE w:val="0"/>
        <w:autoSpaceDN w:val="0"/>
        <w:adjustRightInd w:val="0"/>
        <w:spacing w:line="480" w:lineRule="auto"/>
        <w:jc w:val="left"/>
        <w:rPr>
          <w:rFonts w:ascii="宋体"/>
          <w:kern w:val="0"/>
          <w:sz w:val="24"/>
          <w:szCs w:val="20"/>
          <w:lang w:val="zh-CN"/>
        </w:rPr>
      </w:pPr>
    </w:p>
    <w:p w:rsidR="00000000" w:rsidRDefault="006F0C6E">
      <w:pPr>
        <w:autoSpaceDE w:val="0"/>
        <w:autoSpaceDN w:val="0"/>
        <w:adjustRightInd w:val="0"/>
        <w:spacing w:line="480" w:lineRule="auto"/>
        <w:jc w:val="left"/>
        <w:rPr>
          <w:sz w:val="24"/>
          <w:szCs w:val="20"/>
        </w:rPr>
      </w:pPr>
      <w:r>
        <w:rPr>
          <w:rFonts w:ascii="宋体"/>
          <w:kern w:val="0"/>
          <w:sz w:val="24"/>
          <w:szCs w:val="20"/>
          <w:lang w:val="zh-CN"/>
        </w:rPr>
        <w:t xml:space="preserve">    </w:t>
      </w:r>
      <w:r>
        <w:rPr>
          <w:rFonts w:ascii="宋体" w:hint="eastAsia"/>
          <w:kern w:val="0"/>
          <w:sz w:val="24"/>
          <w:szCs w:val="20"/>
          <w:lang w:val="zh-CN"/>
        </w:rPr>
        <w:t>十二、本合同的租赁关系由经纪机构代理或居间</w:t>
      </w:r>
      <w:r>
        <w:rPr>
          <w:rFonts w:ascii="宋体" w:hint="eastAsia"/>
          <w:kern w:val="0"/>
          <w:sz w:val="24"/>
          <w:szCs w:val="20"/>
          <w:lang w:val="zh-CN"/>
        </w:rPr>
        <w:t>的，则租赁当事人应当要求经纪机构和经纪人在本合同的最后页签字、盖章。</w:t>
      </w:r>
    </w:p>
    <w:sectPr w:rsidR="0000000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0F9" w:rsidRDefault="00B620F9" w:rsidP="00B620F9">
      <w:r>
        <w:separator/>
      </w:r>
    </w:p>
  </w:endnote>
  <w:endnote w:type="continuationSeparator" w:id="0">
    <w:p w:rsidR="00B620F9" w:rsidRDefault="00B620F9" w:rsidP="00B6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0F9" w:rsidRDefault="00B620F9" w:rsidP="00B620F9">
      <w:r>
        <w:separator/>
      </w:r>
    </w:p>
  </w:footnote>
  <w:footnote w:type="continuationSeparator" w:id="0">
    <w:p w:rsidR="00B620F9" w:rsidRDefault="00B620F9" w:rsidP="00B620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908"/>
    <w:multiLevelType w:val="hybridMultilevel"/>
    <w:tmpl w:val="940065CC"/>
    <w:lvl w:ilvl="0" w:tplc="F3D4D016">
      <w:start w:val="10"/>
      <w:numFmt w:val="japaneseCounting"/>
      <w:lvlText w:val="第%1条"/>
      <w:lvlJc w:val="left"/>
      <w:pPr>
        <w:tabs>
          <w:tab w:val="num" w:pos="1440"/>
        </w:tabs>
        <w:ind w:left="1440" w:hanging="9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07376E84"/>
    <w:multiLevelType w:val="hybridMultilevel"/>
    <w:tmpl w:val="FA9CC2FE"/>
    <w:lvl w:ilvl="0" w:tplc="9E0CA1E2">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0998425C"/>
    <w:multiLevelType w:val="hybridMultilevel"/>
    <w:tmpl w:val="90128BF8"/>
    <w:lvl w:ilvl="0" w:tplc="9E688ED8">
      <w:start w:val="1"/>
      <w:numFmt w:val="decimalFullWidth"/>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0CA245D5"/>
    <w:multiLevelType w:val="hybridMultilevel"/>
    <w:tmpl w:val="29EC8BCE"/>
    <w:lvl w:ilvl="0" w:tplc="AE7C6814">
      <w:start w:val="1"/>
      <w:numFmt w:val="japaneseCounting"/>
      <w:lvlText w:val="第%1条"/>
      <w:lvlJc w:val="left"/>
      <w:pPr>
        <w:tabs>
          <w:tab w:val="num" w:pos="1320"/>
        </w:tabs>
        <w:ind w:left="1320" w:hanging="84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1A112713"/>
    <w:multiLevelType w:val="hybridMultilevel"/>
    <w:tmpl w:val="A28097FC"/>
    <w:lvl w:ilvl="0" w:tplc="64104EBA">
      <w:start w:val="7"/>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1236D77"/>
    <w:multiLevelType w:val="hybridMultilevel"/>
    <w:tmpl w:val="588A010A"/>
    <w:lvl w:ilvl="0" w:tplc="4B960F90">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345F50DA"/>
    <w:multiLevelType w:val="hybridMultilevel"/>
    <w:tmpl w:val="015EC276"/>
    <w:lvl w:ilvl="0" w:tplc="E16699FC">
      <w:start w:val="2"/>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39C275C0"/>
    <w:multiLevelType w:val="multilevel"/>
    <w:tmpl w:val="0B4A68EC"/>
    <w:lvl w:ilvl="0">
      <w:start w:val="3"/>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8">
    <w:nsid w:val="542C6D70"/>
    <w:multiLevelType w:val="hybridMultilevel"/>
    <w:tmpl w:val="05DE4E54"/>
    <w:lvl w:ilvl="0" w:tplc="FC1C8404">
      <w:start w:val="1"/>
      <w:numFmt w:val="japaneseCounting"/>
      <w:lvlText w:val="第%1条"/>
      <w:lvlJc w:val="left"/>
      <w:pPr>
        <w:tabs>
          <w:tab w:val="num" w:pos="1320"/>
        </w:tabs>
        <w:ind w:left="1320" w:hanging="84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nsid w:val="632A0D33"/>
    <w:multiLevelType w:val="multilevel"/>
    <w:tmpl w:val="1642576A"/>
    <w:lvl w:ilvl="0">
      <w:start w:val="4"/>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10">
    <w:nsid w:val="67CB2669"/>
    <w:multiLevelType w:val="hybridMultilevel"/>
    <w:tmpl w:val="4B568EA4"/>
    <w:lvl w:ilvl="0" w:tplc="3C586216">
      <w:start w:val="1"/>
      <w:numFmt w:val="decimalFullWidth"/>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6B1547AF"/>
    <w:multiLevelType w:val="hybridMultilevel"/>
    <w:tmpl w:val="E0EA0B04"/>
    <w:lvl w:ilvl="0" w:tplc="6FD84F7C">
      <w:start w:val="1"/>
      <w:numFmt w:val="japaneseCounting"/>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6B347108"/>
    <w:multiLevelType w:val="hybridMultilevel"/>
    <w:tmpl w:val="774627D8"/>
    <w:lvl w:ilvl="0" w:tplc="6BB6BA74">
      <w:start w:val="1"/>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6E8A7A89"/>
    <w:multiLevelType w:val="hybridMultilevel"/>
    <w:tmpl w:val="AAD2ADA8"/>
    <w:lvl w:ilvl="0" w:tplc="D56641D2">
      <w:start w:val="1"/>
      <w:numFmt w:val="decimalFullWidth"/>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0011AD6"/>
    <w:multiLevelType w:val="hybridMultilevel"/>
    <w:tmpl w:val="CA829CA4"/>
    <w:lvl w:ilvl="0" w:tplc="F84C08FA">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6"/>
  </w:num>
  <w:num w:numId="2">
    <w:abstractNumId w:val="3"/>
  </w:num>
  <w:num w:numId="3">
    <w:abstractNumId w:val="11"/>
  </w:num>
  <w:num w:numId="4">
    <w:abstractNumId w:val="1"/>
  </w:num>
  <w:num w:numId="5">
    <w:abstractNumId w:val="2"/>
  </w:num>
  <w:num w:numId="6">
    <w:abstractNumId w:val="4"/>
  </w:num>
  <w:num w:numId="7">
    <w:abstractNumId w:val="0"/>
  </w:num>
  <w:num w:numId="8">
    <w:abstractNumId w:val="14"/>
  </w:num>
  <w:num w:numId="9">
    <w:abstractNumId w:val="10"/>
  </w:num>
  <w:num w:numId="10">
    <w:abstractNumId w:val="12"/>
  </w:num>
  <w:num w:numId="11">
    <w:abstractNumId w:val="13"/>
  </w:num>
  <w:num w:numId="12">
    <w:abstractNumId w:val="7"/>
  </w:num>
  <w:num w:numId="13">
    <w:abstractNumId w:val="9"/>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colormru v:ext="edit" colors="teal,#099,#00c3be,#8cc0c0"/>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0F9"/>
    <w:rsid w:val="006F0C6E"/>
    <w:rsid w:val="00B62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teal,#099,#00c3be,#8cc0c0"/>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B620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620F9"/>
    <w:rPr>
      <w:kern w:val="2"/>
      <w:sz w:val="18"/>
      <w:szCs w:val="18"/>
    </w:rPr>
  </w:style>
  <w:style w:type="paragraph" w:styleId="a6">
    <w:name w:val="footer"/>
    <w:basedOn w:val="a"/>
    <w:link w:val="Char0"/>
    <w:uiPriority w:val="99"/>
    <w:unhideWhenUsed/>
    <w:rsid w:val="00B620F9"/>
    <w:pPr>
      <w:tabs>
        <w:tab w:val="center" w:pos="4153"/>
        <w:tab w:val="right" w:pos="8306"/>
      </w:tabs>
      <w:snapToGrid w:val="0"/>
      <w:jc w:val="left"/>
    </w:pPr>
    <w:rPr>
      <w:sz w:val="18"/>
      <w:szCs w:val="18"/>
    </w:rPr>
  </w:style>
  <w:style w:type="character" w:customStyle="1" w:styleId="Char0">
    <w:name w:val="页脚 Char"/>
    <w:basedOn w:val="a0"/>
    <w:link w:val="a6"/>
    <w:uiPriority w:val="99"/>
    <w:rsid w:val="00B620F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B620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620F9"/>
    <w:rPr>
      <w:kern w:val="2"/>
      <w:sz w:val="18"/>
      <w:szCs w:val="18"/>
    </w:rPr>
  </w:style>
  <w:style w:type="paragraph" w:styleId="a6">
    <w:name w:val="footer"/>
    <w:basedOn w:val="a"/>
    <w:link w:val="Char0"/>
    <w:uiPriority w:val="99"/>
    <w:unhideWhenUsed/>
    <w:rsid w:val="00B620F9"/>
    <w:pPr>
      <w:tabs>
        <w:tab w:val="center" w:pos="4153"/>
        <w:tab w:val="right" w:pos="8306"/>
      </w:tabs>
      <w:snapToGrid w:val="0"/>
      <w:jc w:val="left"/>
    </w:pPr>
    <w:rPr>
      <w:sz w:val="18"/>
      <w:szCs w:val="18"/>
    </w:rPr>
  </w:style>
  <w:style w:type="character" w:customStyle="1" w:styleId="Char0">
    <w:name w:val="页脚 Char"/>
    <w:basedOn w:val="a0"/>
    <w:link w:val="a6"/>
    <w:uiPriority w:val="99"/>
    <w:rsid w:val="00B620F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1119</Characters>
  <Application>Microsoft Office Word</Application>
  <DocSecurity>0</DocSecurity>
  <Lines>9</Lines>
  <Paragraphs>2</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subject/>
  <dc:creator>pc4</dc:creator>
  <cp:keywords/>
  <dc:description/>
  <cp:lastModifiedBy>A</cp:lastModifiedBy>
  <cp:revision>3</cp:revision>
  <dcterms:created xsi:type="dcterms:W3CDTF">2024-06-20T07:03:00Z</dcterms:created>
  <dcterms:modified xsi:type="dcterms:W3CDTF">2024-06-20T07:03:00Z</dcterms:modified>
</cp:coreProperties>
</file>