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82D">
      <w:pPr>
        <w:autoSpaceDE w:val="0"/>
        <w:autoSpaceDN w:val="0"/>
        <w:adjustRightInd w:val="0"/>
        <w:spacing w:line="480" w:lineRule="auto"/>
        <w:jc w:val="center"/>
        <w:rPr>
          <w:rFonts w:ascii="黑体" w:eastAsia="黑体"/>
          <w:kern w:val="0"/>
          <w:sz w:val="44"/>
          <w:szCs w:val="20"/>
          <w:lang w:val="zh-CN"/>
        </w:rPr>
      </w:pPr>
      <w:bookmarkStart w:id="0" w:name="_GoBack"/>
      <w:bookmarkEnd w:id="0"/>
      <w:r>
        <w:rPr>
          <w:rFonts w:ascii="黑体" w:eastAsia="黑体" w:hint="eastAsia"/>
          <w:kern w:val="0"/>
          <w:sz w:val="44"/>
          <w:szCs w:val="20"/>
          <w:lang w:val="zh-CN"/>
        </w:rPr>
        <w:t>上海市房地产经纪合同</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hint="eastAsia"/>
          <w:kern w:val="0"/>
          <w:sz w:val="24"/>
          <w:szCs w:val="20"/>
          <w:lang w:val="zh-CN"/>
        </w:rPr>
      </w:pPr>
    </w:p>
    <w:p w:rsidR="00000000" w:rsidRDefault="003E082D">
      <w:pPr>
        <w:autoSpaceDE w:val="0"/>
        <w:autoSpaceDN w:val="0"/>
        <w:adjustRightInd w:val="0"/>
        <w:spacing w:line="480" w:lineRule="auto"/>
        <w:jc w:val="left"/>
        <w:rPr>
          <w:rFonts w:ascii="宋体" w:hint="eastAsia"/>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本合同双方当事人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委托人（甲方）</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经纪人（乙方）</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依据国家有关法律，法规和本市有关规定，甲、乙双方在自愿、平等和协商一致的基础上，就甲方授权委托乙方，乙方接受甲方委托从事地产经纪事项达成一致，订立本合同。</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甲方委托乙方为其提供房地产经纪服务中介</w:t>
      </w:r>
      <w:r>
        <w:rPr>
          <w:rFonts w:ascii="宋体" w:hint="eastAsia"/>
          <w:kern w:val="0"/>
          <w:sz w:val="24"/>
          <w:szCs w:val="20"/>
          <w:u w:val="single"/>
          <w:lang w:val="zh-CN"/>
        </w:rPr>
        <w:t xml:space="preserve">              </w:t>
      </w:r>
      <w:r>
        <w:rPr>
          <w:rFonts w:ascii="宋体" w:hint="eastAsia"/>
          <w:kern w:val="0"/>
          <w:sz w:val="24"/>
          <w:szCs w:val="20"/>
          <w:lang w:val="zh-CN"/>
        </w:rPr>
        <w:t>；代理</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；咨询</w:t>
      </w:r>
      <w:r>
        <w:rPr>
          <w:rFonts w:ascii="宋体" w:hint="eastAsia"/>
          <w:kern w:val="0"/>
          <w:sz w:val="24"/>
          <w:szCs w:val="20"/>
          <w:u w:val="single"/>
          <w:lang w:val="zh-CN"/>
        </w:rPr>
        <w:t xml:space="preserve">              </w:t>
      </w:r>
      <w:r>
        <w:rPr>
          <w:rFonts w:ascii="宋体" w:hint="eastAsia"/>
          <w:kern w:val="0"/>
          <w:sz w:val="24"/>
          <w:szCs w:val="20"/>
          <w:lang w:val="zh-CN"/>
        </w:rPr>
        <w:t>；向乙方提供以下有效证明：（见附件一）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、身份证；国籍</w:t>
      </w:r>
      <w:r>
        <w:rPr>
          <w:rFonts w:ascii="宋体" w:hint="eastAsia"/>
          <w:kern w:val="0"/>
          <w:sz w:val="24"/>
          <w:szCs w:val="20"/>
          <w:u w:val="single"/>
          <w:lang w:val="zh-CN"/>
        </w:rPr>
        <w:t xml:space="preserve">              </w:t>
      </w:r>
      <w:r>
        <w:rPr>
          <w:rFonts w:ascii="宋体" w:hint="eastAsia"/>
          <w:kern w:val="0"/>
          <w:sz w:val="24"/>
          <w:szCs w:val="20"/>
          <w:lang w:val="zh-CN"/>
        </w:rPr>
        <w:t>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、营业执照；编号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、房地产权证；编号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、商品房预售许可证；编号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、他项权利</w:t>
      </w:r>
      <w:r>
        <w:rPr>
          <w:rFonts w:ascii="宋体" w:hint="eastAsia"/>
          <w:kern w:val="0"/>
          <w:sz w:val="24"/>
          <w:szCs w:val="20"/>
          <w:lang w:val="zh-CN"/>
        </w:rPr>
        <w:t>证书；编号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、其他证明或资料</w:t>
      </w:r>
      <w:r>
        <w:rPr>
          <w:rFonts w:ascii="宋体" w:hint="eastAsia"/>
          <w:kern w:val="0"/>
          <w:sz w:val="24"/>
          <w:szCs w:val="20"/>
          <w:u w:val="single"/>
          <w:lang w:val="zh-CN"/>
        </w:rPr>
        <w:t xml:space="preserve">                   </w:t>
      </w:r>
      <w:r>
        <w:rPr>
          <w:rFonts w:ascii="宋体" w:hint="eastAsia"/>
          <w:kern w:val="0"/>
          <w:sz w:val="24"/>
          <w:szCs w:val="20"/>
          <w:lang w:val="zh-CN"/>
        </w:rPr>
        <w:t xml:space="preserve">　甲方提供的上述证明和资料，证明甲方具备委托本合同事项的合法当事人。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乙方向甲方出示下列有效证明（见附件二）</w:t>
      </w:r>
      <w:r>
        <w:rPr>
          <w:rFonts w:ascii="宋体"/>
          <w:kern w:val="0"/>
          <w:sz w:val="24"/>
          <w:szCs w:val="20"/>
          <w:lang w:val="zh-CN"/>
        </w:rPr>
        <w:t xml:space="preserve"> </w:t>
      </w:r>
      <w:r>
        <w:rPr>
          <w:rFonts w:ascii="宋体" w:hint="eastAsia"/>
          <w:kern w:val="0"/>
          <w:sz w:val="24"/>
          <w:szCs w:val="20"/>
          <w:lang w:val="zh-CN"/>
        </w:rPr>
        <w:t>（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、身份证；国籍</w:t>
      </w:r>
      <w:r>
        <w:rPr>
          <w:rFonts w:ascii="宋体" w:hint="eastAsia"/>
          <w:kern w:val="0"/>
          <w:sz w:val="24"/>
          <w:szCs w:val="20"/>
          <w:u w:val="single"/>
          <w:lang w:val="zh-CN"/>
        </w:rPr>
        <w:t xml:space="preserve">              </w:t>
      </w:r>
      <w:r>
        <w:rPr>
          <w:rFonts w:ascii="宋体" w:hint="eastAsia"/>
          <w:kern w:val="0"/>
          <w:sz w:val="24"/>
          <w:szCs w:val="20"/>
          <w:lang w:val="zh-CN"/>
        </w:rPr>
        <w:t>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、营业执照；编号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、房地产权证；编号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、商品房预售许可证；编号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、他项权利证书；编号</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、其他证明或资料</w:t>
      </w:r>
      <w:r>
        <w:rPr>
          <w:rFonts w:ascii="宋体" w:hint="eastAsia"/>
          <w:kern w:val="0"/>
          <w:sz w:val="24"/>
          <w:szCs w:val="20"/>
          <w:u w:val="single"/>
          <w:lang w:val="zh-CN"/>
        </w:rPr>
        <w:t xml:space="preserve">                    </w:t>
      </w:r>
      <w:r>
        <w:rPr>
          <w:rFonts w:ascii="宋体" w:hint="eastAsia"/>
          <w:kern w:val="0"/>
          <w:sz w:val="24"/>
          <w:szCs w:val="20"/>
          <w:lang w:val="zh-CN"/>
        </w:rPr>
        <w:t xml:space="preserve">　乙方提供的上述证明和资料，证明乙方具备委托本合同事项的合法当事人。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甲方委托乙方据实为其提供房地产经纪服务。共</w:t>
      </w:r>
      <w:r>
        <w:rPr>
          <w:rFonts w:ascii="宋体" w:hint="eastAsia"/>
          <w:kern w:val="0"/>
          <w:sz w:val="24"/>
          <w:szCs w:val="20"/>
          <w:u w:val="single"/>
          <w:lang w:val="zh-CN"/>
        </w:rPr>
        <w:t xml:space="preserve">       </w:t>
      </w:r>
      <w:r>
        <w:rPr>
          <w:rFonts w:ascii="宋体" w:hint="eastAsia"/>
          <w:kern w:val="0"/>
          <w:sz w:val="24"/>
          <w:szCs w:val="20"/>
          <w:lang w:val="zh-CN"/>
        </w:rPr>
        <w:t>项；</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、房地产经纪事项内容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、具体要求：</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、其他要求：</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甲、乙双方议定，在本合同履行期限内，甲方对其委托的各房地产经纪事项，应在规定范围之内按下列比率向乙方支付服务</w:t>
      </w:r>
      <w:r>
        <w:rPr>
          <w:rFonts w:ascii="宋体" w:hint="eastAsia"/>
          <w:kern w:val="0"/>
          <w:sz w:val="24"/>
          <w:szCs w:val="20"/>
          <w:lang w:val="zh-CN"/>
        </w:rPr>
        <w:t>费。</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居间介绍、代理房地产转让，按成交价的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计算支付；</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居间介绍、代理房地产租赁的，按月租金的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一次性计算支付；</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居间介绍、代理房地产交换的，按房地产评估价值的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计算支付；</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咨询服务的支付</w:t>
      </w:r>
      <w:r>
        <w:rPr>
          <w:rFonts w:ascii="宋体" w:hint="eastAsia"/>
          <w:kern w:val="0"/>
          <w:sz w:val="24"/>
          <w:szCs w:val="20"/>
          <w:u w:val="single"/>
          <w:lang w:val="zh-CN"/>
        </w:rPr>
        <w:t xml:space="preserve">                          </w:t>
      </w:r>
      <w:r>
        <w:rPr>
          <w:rFonts w:ascii="宋体" w:hint="eastAsia"/>
          <w:kern w:val="0"/>
          <w:sz w:val="24"/>
          <w:szCs w:val="20"/>
          <w:lang w:val="zh-CN"/>
        </w:rPr>
        <w:t>元。</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服务费支付的时间、条件、金额、支付方式和结算方法，甲、乙双方在本合同补充条款中约定履行。</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pStyle w:val="a4"/>
      </w:pPr>
      <w:r>
        <w:t xml:space="preserve">　　第五条　本合同履行期间。除甲方原因，乙方不能履行本合同第三条乙方服务的各房地产经纪事项的，乙方同意</w:t>
      </w:r>
      <w:r>
        <w:t>甲方不支付本合同第四条约定的各项服务费。甲方已预付的服务费全部退还。乙方不能完全履行的，则相应减少甲方应支付的服务费。具体数额由甲、乙双方在补充条款中另行约定。</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甲、乙双方签订本合同生效后，在合同履行期间甲方未经乙方同意。中途毁约，甲方已支付给乙方的服务费不予退还。未支付给乙方服务费的，乙方有权按双方约定偿付服务费的标准，向甲方追索。</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本合同履行期间，甲、乙双方任何一方须变更本合同的，要求变更的一方应及时书面通知对方，征得对方同意后，双方在规定的时限内（书面通知发出</w:t>
      </w:r>
      <w:r>
        <w:rPr>
          <w:rFonts w:ascii="宋体" w:hint="eastAsia"/>
          <w:kern w:val="0"/>
          <w:sz w:val="24"/>
          <w:szCs w:val="20"/>
          <w:u w:val="single"/>
          <w:lang w:val="zh-CN"/>
        </w:rPr>
        <w:t xml:space="preserve">       </w:t>
      </w:r>
      <w:r>
        <w:rPr>
          <w:rFonts w:ascii="宋体" w:hint="eastAsia"/>
          <w:kern w:val="0"/>
          <w:sz w:val="24"/>
          <w:szCs w:val="20"/>
          <w:lang w:val="zh-CN"/>
        </w:rPr>
        <w:t>天内）签</w:t>
      </w:r>
      <w:r>
        <w:rPr>
          <w:rFonts w:ascii="宋体" w:hint="eastAsia"/>
          <w:kern w:val="0"/>
          <w:sz w:val="24"/>
          <w:szCs w:val="20"/>
          <w:lang w:val="zh-CN"/>
        </w:rPr>
        <w:t>订变更协议。否则，由此造成对方的经济损失，由责任方承担。</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本合同履行期间，乙方应将本合同第三条为甲方服务的各房地产经纪事项履行情况及时告知甲方，甲方对乙方的履约应提供必要的帮助。并有权随时进行查询、督促。</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乙方发生将本合同第三条为甲方服务的各房地产事项转委托其他房地产经纪人的，必须事先征得甲方的书面同意，由此而增加的费用和法律责任，由乙方承担</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甲、乙双方商定，乙方有下列情况之一的，按本合同第十六条约定，追偿因乙方过失所造成的经济损失；</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、未经甲方书面同意，擅自改变为</w:t>
      </w:r>
      <w:r>
        <w:rPr>
          <w:rFonts w:ascii="宋体" w:hint="eastAsia"/>
          <w:kern w:val="0"/>
          <w:sz w:val="24"/>
          <w:szCs w:val="20"/>
          <w:lang w:val="zh-CN"/>
        </w:rPr>
        <w:t>甲方服务的各房地产经纪事项内容、要求和标准的；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、未经甲方书面同意，转委托他人代理的；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、利用为甲方服务的房地产经纪事项，为自己牟取不当利益的；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、违反国家和本市有关法律、法规、违背诚实信用原则，或与他人恶意串通，损害当事人利益的；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甲、乙双方商定，甲方有下列情况之一的，乙方有权按本合同第十六条约定</w:t>
      </w:r>
      <w:r>
        <w:rPr>
          <w:rFonts w:ascii="宋体" w:hint="eastAsia"/>
          <w:kern w:val="0"/>
          <w:sz w:val="24"/>
          <w:szCs w:val="20"/>
          <w:lang w:val="zh-CN"/>
        </w:rPr>
        <w:t>，追偿因甲方过失所造成的经济损失：</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、要求乙方服务的房地产经纪事项不明确，或提供的有关证件和资料不实；</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、甲方利用获得乙方提供的信息、条件、机会、擅自不履行合同；不给付约定的服务费；或中途委托他人未经乙方书面同意的；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、违反本合同第四条及补充条款的约定，不按期给付或拒付服务费的；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甲、乙双方商定，乙</w:t>
      </w:r>
      <w:r>
        <w:rPr>
          <w:rFonts w:ascii="宋体" w:hint="eastAsia"/>
          <w:kern w:val="0"/>
          <w:sz w:val="24"/>
          <w:szCs w:val="20"/>
          <w:lang w:val="zh-CN"/>
        </w:rPr>
        <w:t>方履行本合同第三条各房地产经纪事项的服务，必须自本合同生效之日起至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日止。除甲、乙双方另有约定同意延期外，逾期视作本合同自行终止。</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本合同履行期间，甲、乙双方因履行本合同而签署的补充协议及其它书面的文件，均为本合同不可分割的一部分。</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本合同内空格部分填写的，及本合同补充条款中书面的文字，与铅印文字具有同等效力。</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本合同及补充条款中未约定的事项。应遵循中华人民共和国有关法律、法规和本市有关规定执行。</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甲、乙双方在</w:t>
      </w:r>
      <w:r>
        <w:rPr>
          <w:rFonts w:ascii="宋体" w:hint="eastAsia"/>
          <w:kern w:val="0"/>
          <w:sz w:val="24"/>
          <w:szCs w:val="20"/>
          <w:lang w:val="zh-CN"/>
        </w:rPr>
        <w:t>签署本合同时，具有完全的民事行为能力。对各自的权利、义务清楚明白，自愿按本合同严格执行。一方违反或不履行合同，另一方有权按本合同及其补充条款中的约定索赔。</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本合同签订后，需要公证的，可按本市公证的有关规定。申请办理公证有关手续。</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本合同经甲、乙双方签署生效，自本合同生效之日起的十天内，由乙方按规定，将本合同交上海市</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县</w:t>
      </w:r>
      <w:r>
        <w:rPr>
          <w:rFonts w:ascii="宋体" w:hint="eastAsia"/>
          <w:kern w:val="0"/>
          <w:sz w:val="24"/>
          <w:szCs w:val="20"/>
          <w:u w:val="single"/>
          <w:lang w:val="zh-CN"/>
        </w:rPr>
        <w:t xml:space="preserve">              </w:t>
      </w:r>
      <w:r>
        <w:rPr>
          <w:rFonts w:ascii="宋体" w:hint="eastAsia"/>
          <w:kern w:val="0"/>
          <w:sz w:val="24"/>
          <w:szCs w:val="20"/>
          <w:lang w:val="zh-CN"/>
        </w:rPr>
        <w:t>房地产交易中心（交易管理所）备案。</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甲、乙双方在履行本合同过程中发生争议，由</w:t>
      </w:r>
      <w:r>
        <w:rPr>
          <w:rFonts w:ascii="宋体" w:hint="eastAsia"/>
          <w:kern w:val="0"/>
          <w:sz w:val="24"/>
          <w:szCs w:val="20"/>
          <w:lang w:val="zh-CN"/>
        </w:rPr>
        <w:t>甲、乙双方协商解决，协商不成的，按本合同约定的下列方法之一，进行解决：</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、向</w:t>
      </w:r>
      <w:r>
        <w:rPr>
          <w:rFonts w:ascii="宋体" w:hint="eastAsia"/>
          <w:kern w:val="0"/>
          <w:sz w:val="24"/>
          <w:szCs w:val="20"/>
          <w:u w:val="single"/>
          <w:lang w:val="zh-CN"/>
        </w:rPr>
        <w:t xml:space="preserve">              </w:t>
      </w:r>
      <w:r>
        <w:rPr>
          <w:rFonts w:ascii="宋体" w:hint="eastAsia"/>
          <w:kern w:val="0"/>
          <w:sz w:val="24"/>
          <w:szCs w:val="20"/>
          <w:lang w:val="zh-CN"/>
        </w:rPr>
        <w:t>仲裁委员会申请仲裁</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、向签订合同所在地法院提起诉讼</w:t>
      </w:r>
      <w:r>
        <w:rPr>
          <w:rFonts w:ascii="宋体" w:hint="eastAsia"/>
          <w:kern w:val="0"/>
          <w:sz w:val="24"/>
          <w:szCs w:val="20"/>
          <w:u w:val="single"/>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本合同一式</w:t>
      </w:r>
      <w:r>
        <w:rPr>
          <w:rFonts w:ascii="宋体" w:hint="eastAsia"/>
          <w:kern w:val="0"/>
          <w:sz w:val="24"/>
          <w:szCs w:val="20"/>
          <w:u w:val="single"/>
          <w:lang w:val="zh-CN"/>
        </w:rPr>
        <w:t xml:space="preserve">        </w:t>
      </w:r>
      <w:r>
        <w:rPr>
          <w:rFonts w:ascii="宋体" w:hint="eastAsia"/>
          <w:kern w:val="0"/>
          <w:sz w:val="24"/>
          <w:szCs w:val="20"/>
          <w:lang w:val="zh-CN"/>
        </w:rPr>
        <w:t>份，甲、乙双方各执</w:t>
      </w:r>
      <w:r>
        <w:rPr>
          <w:rFonts w:ascii="宋体" w:hint="eastAsia"/>
          <w:kern w:val="0"/>
          <w:sz w:val="24"/>
          <w:szCs w:val="20"/>
          <w:u w:val="single"/>
          <w:lang w:val="zh-CN"/>
        </w:rPr>
        <w:t xml:space="preserve">      </w:t>
      </w:r>
      <w:r>
        <w:rPr>
          <w:rFonts w:ascii="宋体" w:hint="eastAsia"/>
          <w:kern w:val="0"/>
          <w:sz w:val="24"/>
          <w:szCs w:val="20"/>
          <w:lang w:val="zh-CN"/>
        </w:rPr>
        <w:t>份，上海市</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县</w:t>
      </w:r>
      <w:r>
        <w:rPr>
          <w:rFonts w:ascii="宋体" w:hint="eastAsia"/>
          <w:kern w:val="0"/>
          <w:sz w:val="24"/>
          <w:szCs w:val="20"/>
          <w:u w:val="single"/>
          <w:lang w:val="zh-CN"/>
        </w:rPr>
        <w:t xml:space="preserve">          </w:t>
      </w:r>
      <w:r>
        <w:rPr>
          <w:rFonts w:ascii="宋体" w:hint="eastAsia"/>
          <w:kern w:val="0"/>
          <w:sz w:val="24"/>
          <w:szCs w:val="20"/>
          <w:lang w:val="zh-CN"/>
        </w:rPr>
        <w:t>房地产交易中心（交易管理所）</w:t>
      </w:r>
      <w:r>
        <w:rPr>
          <w:rFonts w:ascii="宋体" w:hint="eastAsia"/>
          <w:kern w:val="0"/>
          <w:sz w:val="24"/>
          <w:szCs w:val="20"/>
          <w:u w:val="single"/>
          <w:lang w:val="zh-CN"/>
        </w:rPr>
        <w:t xml:space="preserve">        </w:t>
      </w:r>
      <w:r>
        <w:rPr>
          <w:rFonts w:ascii="宋体" w:hint="eastAsia"/>
          <w:kern w:val="0"/>
          <w:sz w:val="24"/>
          <w:szCs w:val="20"/>
          <w:lang w:val="zh-CN"/>
        </w:rPr>
        <w:t>份共</w:t>
      </w:r>
      <w:r>
        <w:rPr>
          <w:rFonts w:ascii="宋体" w:hint="eastAsia"/>
          <w:kern w:val="0"/>
          <w:sz w:val="24"/>
          <w:szCs w:val="20"/>
          <w:u w:val="single"/>
          <w:lang w:val="zh-CN"/>
        </w:rPr>
        <w:t xml:space="preserve">        </w:t>
      </w:r>
      <w:r>
        <w:rPr>
          <w:rFonts w:ascii="宋体" w:hint="eastAsia"/>
          <w:kern w:val="0"/>
          <w:sz w:val="24"/>
          <w:szCs w:val="20"/>
          <w:lang w:val="zh-CN"/>
        </w:rPr>
        <w:t>份，具有同等法律效力。</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补充条款</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（粘贴线）</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（骑缝章加盖处）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（粘贴线）</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（骑缝章加盖处）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（粘贴线）</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（骑缝章加盖处）</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甲方（签章）</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乙方（签章）</w:t>
      </w:r>
      <w:r>
        <w:rPr>
          <w:rFonts w:ascii="宋体"/>
          <w:kern w:val="0"/>
          <w:sz w:val="24"/>
          <w:szCs w:val="20"/>
          <w:lang w:val="zh-CN"/>
        </w:rPr>
        <w:t xml:space="preserve"> </w:t>
      </w:r>
      <w:r>
        <w:rPr>
          <w:rFonts w:ascii="宋体" w:hint="eastAsia"/>
          <w:kern w:val="0"/>
          <w:sz w:val="24"/>
          <w:szCs w:val="20"/>
          <w:lang w:val="zh-CN"/>
        </w:rPr>
        <w:t>身份证</w:t>
      </w:r>
      <w:r>
        <w:rPr>
          <w:rFonts w:ascii="宋体"/>
          <w:kern w:val="0"/>
          <w:sz w:val="24"/>
          <w:szCs w:val="20"/>
          <w:lang w:val="zh-CN"/>
        </w:rPr>
        <w:t>/</w:t>
      </w:r>
      <w:r>
        <w:rPr>
          <w:rFonts w:ascii="宋体" w:hint="eastAsia"/>
          <w:kern w:val="0"/>
          <w:sz w:val="24"/>
          <w:szCs w:val="20"/>
          <w:lang w:val="zh-CN"/>
        </w:rPr>
        <w:t>营业执照号码</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营业执照号码　</w:t>
      </w:r>
      <w:r>
        <w:rPr>
          <w:rFonts w:ascii="宋体"/>
          <w:kern w:val="0"/>
          <w:sz w:val="24"/>
          <w:szCs w:val="20"/>
          <w:lang w:val="zh-CN"/>
        </w:rPr>
        <w:t xml:space="preserve"> </w:t>
      </w:r>
      <w:r>
        <w:rPr>
          <w:rFonts w:ascii="宋体" w:hint="eastAsia"/>
          <w:kern w:val="0"/>
          <w:sz w:val="24"/>
          <w:szCs w:val="20"/>
          <w:lang w:val="zh-CN"/>
        </w:rPr>
        <w:t>法定代表人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 </w:t>
      </w:r>
      <w:r>
        <w:rPr>
          <w:rFonts w:ascii="宋体" w:hint="eastAsia"/>
          <w:kern w:val="0"/>
          <w:sz w:val="24"/>
          <w:szCs w:val="20"/>
          <w:lang w:val="zh-CN"/>
        </w:rPr>
        <w:t>住址</w:t>
      </w:r>
      <w:r>
        <w:rPr>
          <w:rFonts w:ascii="宋体"/>
          <w:kern w:val="0"/>
          <w:sz w:val="24"/>
          <w:szCs w:val="20"/>
          <w:lang w:val="zh-CN"/>
        </w:rPr>
        <w:t>/</w:t>
      </w:r>
      <w:r>
        <w:rPr>
          <w:rFonts w:ascii="宋体" w:hint="eastAsia"/>
          <w:kern w:val="0"/>
          <w:sz w:val="24"/>
          <w:szCs w:val="20"/>
          <w:lang w:val="zh-CN"/>
        </w:rPr>
        <w:t>注册地址</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注册地址</w:t>
      </w:r>
      <w:r>
        <w:rPr>
          <w:rFonts w:ascii="宋体"/>
          <w:kern w:val="0"/>
          <w:sz w:val="24"/>
          <w:szCs w:val="20"/>
          <w:lang w:val="zh-CN"/>
        </w:rPr>
        <w:t xml:space="preserve"> </w:t>
      </w:r>
      <w:r>
        <w:rPr>
          <w:rFonts w:ascii="宋体" w:hint="eastAsia"/>
          <w:kern w:val="0"/>
          <w:sz w:val="24"/>
          <w:szCs w:val="20"/>
          <w:lang w:val="zh-CN"/>
        </w:rPr>
        <w:t>邮政编码</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kern w:val="0"/>
          <w:sz w:val="24"/>
          <w:szCs w:val="20"/>
          <w:lang w:val="zh-CN"/>
        </w:rPr>
        <w:t xml:space="preserve"> </w:t>
      </w:r>
      <w:r>
        <w:rPr>
          <w:rFonts w:ascii="宋体" w:hint="eastAsia"/>
          <w:kern w:val="0"/>
          <w:sz w:val="24"/>
          <w:szCs w:val="20"/>
          <w:lang w:val="zh-CN"/>
        </w:rPr>
        <w:t>联系电话</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w:t>
      </w:r>
      <w:r>
        <w:rPr>
          <w:rFonts w:ascii="宋体"/>
          <w:kern w:val="0"/>
          <w:sz w:val="24"/>
          <w:szCs w:val="20"/>
          <w:lang w:val="zh-CN"/>
        </w:rPr>
        <w:t xml:space="preserve"> </w:t>
      </w:r>
      <w:r>
        <w:rPr>
          <w:rFonts w:ascii="宋体" w:hint="eastAsia"/>
          <w:kern w:val="0"/>
          <w:sz w:val="24"/>
          <w:szCs w:val="20"/>
          <w:lang w:val="zh-CN"/>
        </w:rPr>
        <w:t>委托代理人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承办经纪人员</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（资格证编号：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E082D">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日于上海</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备注栏</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日签定的本合同</w:t>
      </w:r>
      <w:r>
        <w:rPr>
          <w:rFonts w:ascii="宋体"/>
          <w:kern w:val="0"/>
          <w:sz w:val="24"/>
          <w:szCs w:val="20"/>
          <w:lang w:val="zh-CN"/>
        </w:rPr>
        <w:t xml:space="preserve"> </w:t>
      </w:r>
      <w:r>
        <w:rPr>
          <w:rFonts w:ascii="宋体" w:hint="eastAsia"/>
          <w:kern w:val="0"/>
          <w:sz w:val="24"/>
          <w:szCs w:val="20"/>
          <w:lang w:val="zh-CN"/>
        </w:rPr>
        <w:t>（编号：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），业已经备案。</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经办人：</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房地产交易中心（交易管理所）（章）</w:t>
      </w:r>
      <w:r>
        <w:rPr>
          <w:rFonts w:ascii="宋体"/>
          <w:kern w:val="0"/>
          <w:sz w:val="24"/>
          <w:szCs w:val="20"/>
          <w:lang w:val="zh-CN"/>
        </w:rPr>
        <w:t xml:space="preserve"> </w:t>
      </w:r>
      <w:r>
        <w:rPr>
          <w:rFonts w:ascii="宋体" w:hint="eastAsia"/>
          <w:kern w:val="0"/>
          <w:sz w:val="24"/>
          <w:szCs w:val="20"/>
          <w:lang w:val="zh-CN"/>
        </w:rPr>
        <w:t xml:space="preserve">　　　　　　　　　　　　　　</w:t>
      </w:r>
    </w:p>
    <w:p w:rsidR="00000000" w:rsidRDefault="003E082D">
      <w:pPr>
        <w:autoSpaceDE w:val="0"/>
        <w:autoSpaceDN w:val="0"/>
        <w:adjustRightInd w:val="0"/>
        <w:spacing w:line="480" w:lineRule="auto"/>
        <w:jc w:val="left"/>
        <w:rPr>
          <w:rFonts w:ascii="宋体"/>
          <w:kern w:val="0"/>
          <w:sz w:val="24"/>
          <w:szCs w:val="20"/>
          <w:lang w:val="zh-CN"/>
        </w:rPr>
      </w:pPr>
    </w:p>
    <w:p w:rsidR="00000000" w:rsidRDefault="003E082D">
      <w:pPr>
        <w:autoSpaceDE w:val="0"/>
        <w:autoSpaceDN w:val="0"/>
        <w:adjustRightInd w:val="0"/>
        <w:spacing w:line="480" w:lineRule="auto"/>
        <w:jc w:val="right"/>
        <w:rPr>
          <w:sz w:val="24"/>
          <w:szCs w:val="20"/>
        </w:rPr>
      </w:pP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96" w:rsidRDefault="00F80996" w:rsidP="00F80996">
      <w:r>
        <w:separator/>
      </w:r>
    </w:p>
  </w:endnote>
  <w:endnote w:type="continuationSeparator" w:id="0">
    <w:p w:rsidR="00F80996" w:rsidRDefault="00F80996" w:rsidP="00F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96" w:rsidRDefault="00F80996" w:rsidP="00F80996">
      <w:r>
        <w:separator/>
      </w:r>
    </w:p>
  </w:footnote>
  <w:footnote w:type="continuationSeparator" w:id="0">
    <w:p w:rsidR="00F80996" w:rsidRDefault="00F80996" w:rsidP="00F8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96"/>
    <w:rsid w:val="003E082D"/>
    <w:rsid w:val="00F8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F80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0996"/>
    <w:rPr>
      <w:kern w:val="2"/>
      <w:sz w:val="18"/>
      <w:szCs w:val="18"/>
    </w:rPr>
  </w:style>
  <w:style w:type="paragraph" w:styleId="a6">
    <w:name w:val="footer"/>
    <w:basedOn w:val="a"/>
    <w:link w:val="Char0"/>
    <w:uiPriority w:val="99"/>
    <w:unhideWhenUsed/>
    <w:rsid w:val="00F80996"/>
    <w:pPr>
      <w:tabs>
        <w:tab w:val="center" w:pos="4153"/>
        <w:tab w:val="right" w:pos="8306"/>
      </w:tabs>
      <w:snapToGrid w:val="0"/>
      <w:jc w:val="left"/>
    </w:pPr>
    <w:rPr>
      <w:sz w:val="18"/>
      <w:szCs w:val="18"/>
    </w:rPr>
  </w:style>
  <w:style w:type="character" w:customStyle="1" w:styleId="Char0">
    <w:name w:val="页脚 Char"/>
    <w:basedOn w:val="a0"/>
    <w:link w:val="a6"/>
    <w:uiPriority w:val="99"/>
    <w:rsid w:val="00F809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F80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0996"/>
    <w:rPr>
      <w:kern w:val="2"/>
      <w:sz w:val="18"/>
      <w:szCs w:val="18"/>
    </w:rPr>
  </w:style>
  <w:style w:type="paragraph" w:styleId="a6">
    <w:name w:val="footer"/>
    <w:basedOn w:val="a"/>
    <w:link w:val="Char0"/>
    <w:uiPriority w:val="99"/>
    <w:unhideWhenUsed/>
    <w:rsid w:val="00F80996"/>
    <w:pPr>
      <w:tabs>
        <w:tab w:val="center" w:pos="4153"/>
        <w:tab w:val="right" w:pos="8306"/>
      </w:tabs>
      <w:snapToGrid w:val="0"/>
      <w:jc w:val="left"/>
    </w:pPr>
    <w:rPr>
      <w:sz w:val="18"/>
      <w:szCs w:val="18"/>
    </w:rPr>
  </w:style>
  <w:style w:type="character" w:customStyle="1" w:styleId="Char0">
    <w:name w:val="页脚 Char"/>
    <w:basedOn w:val="a0"/>
    <w:link w:val="a6"/>
    <w:uiPriority w:val="99"/>
    <w:rsid w:val="00F809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3181</Characters>
  <Application>Microsoft Office Word</Application>
  <DocSecurity>0</DocSecurity>
  <Lines>26</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