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D4" w:rsidRDefault="00237ED4" w:rsidP="00237ED4">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21"/>
          <w:szCs w:val="21"/>
        </w:rPr>
        <w:t xml:space="preserve">　购房合同范本一</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甲方：(出卖人)</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法定代表人：</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地址：</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邮编：</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电话：</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传真：</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乙方：(买受人)</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地址：</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邮编：</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电话：</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身份证号码：</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为了保护商品房交易双方的合法权益，甲、乙双方经友好协商，就乙方认购甲方开发建设的商品房一事达成如下协议：</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 xml:space="preserve">　一、房屋基本情况：</w:t>
      </w:r>
      <w:r>
        <w:rPr>
          <w:rFonts w:hint="eastAsia"/>
          <w:color w:val="333333"/>
          <w:sz w:val="21"/>
          <w:szCs w:val="21"/>
        </w:rPr>
        <w:t>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二、认购期间：</w:t>
      </w:r>
      <w:r>
        <w:rPr>
          <w:rFonts w:hint="eastAsia"/>
          <w:color w:val="333333"/>
          <w:sz w:val="21"/>
          <w:szCs w:val="21"/>
        </w:rPr>
        <w:t>甲方承诺为乙方所预定房屋保留 天(自 年 月 日至 年 月 日)。</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三、定金：</w:t>
      </w:r>
      <w:r>
        <w:rPr>
          <w:rFonts w:hint="eastAsia"/>
          <w:color w:val="333333"/>
          <w:sz w:val="21"/>
          <w:szCs w:val="21"/>
        </w:rPr>
        <w:t>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 xml:space="preserve">　四、付款方式</w:t>
      </w:r>
      <w:r>
        <w:rPr>
          <w:rFonts w:hint="eastAsia"/>
          <w:color w:val="333333"/>
          <w:sz w:val="21"/>
          <w:szCs w:val="21"/>
        </w:rPr>
        <w:t>：乙方同意选择下列 种付款方式，在与甲方签订《商品房买卖(预售)合同》后向甲方支付购房价款。</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1、一次性付款</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2、分期付款：于签约当日付 %，剩余房款在 日内分 次付清;</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lastRenderedPageBreak/>
        <w:t xml:space="preserve">　　3、个人住房抵押贷款：于签约当日付清房屋总价 %的首付款。</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五、</w:t>
      </w:r>
      <w:hyperlink r:id="rId4" w:tgtFrame="_blank" w:history="1">
        <w:r>
          <w:rPr>
            <w:rStyle w:val="a5"/>
            <w:rFonts w:hint="eastAsia"/>
            <w:b/>
            <w:bCs/>
            <w:color w:val="666666"/>
            <w:sz w:val="21"/>
            <w:szCs w:val="21"/>
            <w:u w:val="none"/>
          </w:rPr>
          <w:t>证明</w:t>
        </w:r>
      </w:hyperlink>
      <w:r>
        <w:rPr>
          <w:rStyle w:val="a4"/>
          <w:rFonts w:hint="eastAsia"/>
          <w:color w:val="333333"/>
          <w:sz w:val="21"/>
          <w:szCs w:val="21"/>
        </w:rPr>
        <w:t>文件：</w:t>
      </w:r>
      <w:r>
        <w:rPr>
          <w:rFonts w:hint="eastAsia"/>
          <w:color w:val="333333"/>
          <w:sz w:val="21"/>
          <w:szCs w:val="21"/>
        </w:rPr>
        <w:t>甲方应向乙方出示下列证件及其附属材料，甲方保证以下资格认证文件真实无瑕疵。</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1、企业法人营业执照 证号：</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2、政府立项证明 证号：</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3、房地产开发企业资质证书 证号：</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4、国有土地使用权证书 证号：</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5、建设工程规划许可证(包括附图) 证号：</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6、建设用地规划许可证 证号：</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7、施工许可证 证号：</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8、房屋销售许可证 证号：</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rPr>
        <w:t xml:space="preserve">　　六、甲方承诺：</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1、具备商品房销售(预售)条件，如果甲方故意隐瞒重要事实或者提供虚假情况导致此协议无效，甲方应承担缔约过失责任，除退还乙方定金外，还应赔偿乙方利息等资金损失及其他有关财产损失。</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2、在本协议签订后，须为乙方保留该房屋至保留期届满之日止，且不得与第三方签订该房屋之《商品房认购</w:t>
      </w:r>
      <w:hyperlink r:id="rId5" w:tgtFrame="_blank" w:history="1">
        <w:r>
          <w:rPr>
            <w:rStyle w:val="a5"/>
            <w:rFonts w:hint="eastAsia"/>
            <w:color w:val="666666"/>
            <w:sz w:val="21"/>
            <w:szCs w:val="21"/>
            <w:u w:val="none"/>
          </w:rPr>
          <w:t>协议书</w:t>
        </w:r>
      </w:hyperlink>
      <w:r>
        <w:rPr>
          <w:rFonts w:hint="eastAsia"/>
          <w:color w:val="333333"/>
          <w:sz w:val="21"/>
          <w:szCs w:val="21"/>
        </w:rPr>
        <w:t>》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七、乙方承诺：</w:t>
      </w:r>
      <w:r>
        <w:rPr>
          <w:rFonts w:hint="eastAsia"/>
          <w:color w:val="333333"/>
          <w:sz w:val="21"/>
          <w:szCs w:val="21"/>
        </w:rPr>
        <w:t>在本协议签订后，在上述约定的</w:t>
      </w:r>
      <w:hyperlink r:id="rId6" w:tgtFrame="_blank" w:history="1">
        <w:r>
          <w:rPr>
            <w:rStyle w:val="a5"/>
            <w:rFonts w:hint="eastAsia"/>
            <w:color w:val="666666"/>
            <w:sz w:val="21"/>
            <w:szCs w:val="21"/>
            <w:u w:val="none"/>
          </w:rPr>
          <w:t>时间</w:t>
        </w:r>
      </w:hyperlink>
      <w:r>
        <w:rPr>
          <w:rFonts w:hint="eastAsia"/>
          <w:color w:val="333333"/>
          <w:sz w:val="21"/>
          <w:szCs w:val="21"/>
        </w:rPr>
        <w:t>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 xml:space="preserve">　八、其他：甲方出现以下情形之一，乙方有权解除协议，甲方应向乙方全额返还定金。</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1、甲方依本协议第五条向乙方提供的证明文件不完整、不真实或有瑕疵，导致双方不能签订《商品房买卖(预售)合同》的;</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lastRenderedPageBreak/>
        <w:t xml:space="preserve">　　2、甲方存在其他违法行为导致双方不能签订《商品房买卖(预售)合同》的;</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3、甲、乙双方经协商未能就补充协议达成统一意见的。</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九、不可抗力：</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2、因政府产业</w:t>
      </w:r>
      <w:hyperlink r:id="rId7" w:tgtFrame="_blank" w:history="1">
        <w:r>
          <w:rPr>
            <w:rStyle w:val="a5"/>
            <w:rFonts w:hint="eastAsia"/>
            <w:color w:val="666666"/>
            <w:sz w:val="21"/>
            <w:szCs w:val="21"/>
            <w:u w:val="none"/>
          </w:rPr>
          <w:t>政策</w:t>
        </w:r>
      </w:hyperlink>
      <w:r>
        <w:rPr>
          <w:rFonts w:hint="eastAsia"/>
          <w:color w:val="333333"/>
          <w:sz w:val="21"/>
          <w:szCs w:val="21"/>
        </w:rPr>
        <w:t>发生变化而导致本协议无法履行时，甲、乙双方可以解除本协议并免责。</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 xml:space="preserve">　十、本协议自甲乙双方签字之日起生效。</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rPr>
        <w:t xml:space="preserve">　　十一、本协议一式两份，甲乙双方各执一份，均具有同等法律效力。</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甲方：                乙方：</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法定代表人：</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日期：                日期：</w:t>
      </w:r>
    </w:p>
    <w:p w:rsidR="00237ED4" w:rsidRDefault="00237ED4" w:rsidP="00237ED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rPr>
        <w:t xml:space="preserve">　　购房合同范本二</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卖方(以下简称甲方)：</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买方(以下简称乙方)：</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甲方根据《中华人民共和国城市房地产管理法》及有关规定，已依法通过划拨方式取得</w:t>
      </w:r>
      <w:hyperlink r:id="rId8" w:tgtFrame="_blank" w:history="1">
        <w:r>
          <w:rPr>
            <w:rStyle w:val="a5"/>
            <w:rFonts w:hint="eastAsia"/>
            <w:color w:val="666666"/>
            <w:sz w:val="21"/>
            <w:szCs w:val="21"/>
            <w:u w:val="none"/>
          </w:rPr>
          <w:t>北京</w:t>
        </w:r>
      </w:hyperlink>
      <w:r>
        <w:rPr>
          <w:rFonts w:hint="eastAsia"/>
          <w:color w:val="333333"/>
          <w:sz w:val="21"/>
          <w:szCs w:val="21"/>
        </w:rPr>
        <w:t>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乙方自愿购买甲方的______房屋，甲方愿意出售，甲方出售该房屋时亦同时将该房屋所占用范围内的划拨土地使用权转让给乙方。双方经友好协商，就上述房屋的买卖事项，订立本合。</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lastRenderedPageBreak/>
        <w:t xml:space="preserve">　　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第五条乙方同意其购置的房屋在小区物业管理委员会或业主管理委员会未选定物业管理机构之前由甲方或甲方委托的管理公司负责管理。</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第六条双方同意在签订本合同后一个月内，持本合同和有关证件共同到北京市______________________房地产交易管理部门办理房屋买卖过户手续，申领房地产权属证件，并按规定交纳有关税费。</w:t>
      </w:r>
    </w:p>
    <w:p w:rsidR="00237ED4" w:rsidRDefault="00237ED4" w:rsidP="00237ED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w:t>
      </w:r>
      <w:hyperlink r:id="rId9" w:tgtFrame="_blank" w:history="1">
        <w:r>
          <w:rPr>
            <w:rStyle w:val="a5"/>
            <w:rFonts w:hint="eastAsia"/>
            <w:color w:val="666666"/>
            <w:sz w:val="21"/>
            <w:szCs w:val="21"/>
            <w:u w:val="none"/>
          </w:rPr>
          <w:t>节假日</w:t>
        </w:r>
      </w:hyperlink>
      <w:r>
        <w:rPr>
          <w:rFonts w:hint="eastAsia"/>
          <w:color w:val="333333"/>
          <w:sz w:val="21"/>
          <w:szCs w:val="21"/>
        </w:rPr>
        <w:t>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w:t>
      </w:r>
      <w:r>
        <w:rPr>
          <w:rFonts w:hint="eastAsia"/>
          <w:color w:val="333333"/>
          <w:sz w:val="21"/>
          <w:szCs w:val="21"/>
        </w:rPr>
        <w:lastRenderedPageBreak/>
        <w:t>方式解决纠纷。1.提交北京仲裁委员会仲裁。2.任何一方均可向房地产所在地的人民法院提起诉讼。</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第十一条本合同正本一式两份，甲乙双方各执壹份，副本______份，房地产交易管理部门壹份，______________________________。</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甲方(签章)：</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乙方(签章)：</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法定代表人：</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法定代表人：</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身份证号码：</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身份证号码：</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地址：</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地址：</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联系电话：</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联系电话：</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邮政编码：</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邮政编码：</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代理人：　　　　　　　　　　　　代理人：</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联系电话：</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联系电话：</w:t>
      </w:r>
    </w:p>
    <w:p w:rsidR="00237ED4" w:rsidRDefault="00237ED4" w:rsidP="00237ED4">
      <w:pPr>
        <w:pStyle w:val="a3"/>
        <w:shd w:val="clear" w:color="auto" w:fill="FFFFFF"/>
        <w:spacing w:before="150" w:beforeAutospacing="0" w:after="0" w:afterAutospacing="0" w:line="450" w:lineRule="atLeast"/>
        <w:rPr>
          <w:rFonts w:hint="eastAsia"/>
          <w:color w:val="333333"/>
          <w:sz w:val="21"/>
          <w:szCs w:val="21"/>
        </w:rPr>
      </w:pPr>
      <w:r>
        <w:rPr>
          <w:rFonts w:hint="eastAsia"/>
          <w:color w:val="333333"/>
          <w:sz w:val="21"/>
          <w:szCs w:val="21"/>
        </w:rPr>
        <w:t xml:space="preserve">　　______年______月______日　　______年______月______日预售登记机关：(章)</w:t>
      </w:r>
    </w:p>
    <w:p w:rsidR="006447BB" w:rsidRDefault="006447BB"/>
    <w:sectPr w:rsidR="006447BB" w:rsidSect="006447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7ED4"/>
    <w:rsid w:val="00237ED4"/>
    <w:rsid w:val="006447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E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7ED4"/>
    <w:rPr>
      <w:b/>
      <w:bCs/>
    </w:rPr>
  </w:style>
  <w:style w:type="character" w:styleId="a5">
    <w:name w:val="Hyperlink"/>
    <w:basedOn w:val="a0"/>
    <w:uiPriority w:val="99"/>
    <w:semiHidden/>
    <w:unhideWhenUsed/>
    <w:rsid w:val="00237ED4"/>
    <w:rPr>
      <w:color w:val="0000FF"/>
      <w:u w:val="single"/>
    </w:rPr>
  </w:style>
</w:styles>
</file>

<file path=word/webSettings.xml><?xml version="1.0" encoding="utf-8"?>
<w:webSettings xmlns:r="http://schemas.openxmlformats.org/officeDocument/2006/relationships" xmlns:w="http://schemas.openxmlformats.org/wordprocessingml/2006/main">
  <w:divs>
    <w:div w:id="20340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uxue86.com/k_%E5%8C%97%E4%BA%AC/" TargetMode="External"/><Relationship Id="rId3" Type="http://schemas.openxmlformats.org/officeDocument/2006/relationships/webSettings" Target="webSettings.xml"/><Relationship Id="rId7" Type="http://schemas.openxmlformats.org/officeDocument/2006/relationships/hyperlink" Target="http://www.liuxue86.com/news/zheng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uxue86.com/shijian/" TargetMode="External"/><Relationship Id="rId11" Type="http://schemas.openxmlformats.org/officeDocument/2006/relationships/theme" Target="theme/theme1.xml"/><Relationship Id="rId5" Type="http://schemas.openxmlformats.org/officeDocument/2006/relationships/hyperlink" Target="http://www.liuxue86.com/hetongfanben/xieyishu/" TargetMode="External"/><Relationship Id="rId10" Type="http://schemas.openxmlformats.org/officeDocument/2006/relationships/fontTable" Target="fontTable.xml"/><Relationship Id="rId4" Type="http://schemas.openxmlformats.org/officeDocument/2006/relationships/hyperlink" Target="http://www.liuxue86.com/fanwen/zhengming/" TargetMode="External"/><Relationship Id="rId9" Type="http://schemas.openxmlformats.org/officeDocument/2006/relationships/hyperlink" Target="http://www.liuxue86.com/jiejiar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2016-02-02T01:56:00Z</dcterms:created>
  <dcterms:modified xsi:type="dcterms:W3CDTF">2016-02-02T01:56:00Z</dcterms:modified>
</cp:coreProperties>
</file>