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66C62">
      <w:pPr>
        <w:autoSpaceDE w:val="0"/>
        <w:autoSpaceDN w:val="0"/>
        <w:adjustRightInd w:val="0"/>
        <w:spacing w:line="480" w:lineRule="auto"/>
        <w:jc w:val="center"/>
        <w:rPr>
          <w:rFonts w:ascii="黑体" w:eastAsia="黑体" w:hint="eastAsia"/>
          <w:kern w:val="0"/>
          <w:sz w:val="52"/>
          <w:szCs w:val="20"/>
          <w:lang w:val="zh-CN"/>
        </w:rPr>
      </w:pPr>
      <w:bookmarkStart w:id="0" w:name="_GoBack"/>
      <w:bookmarkEnd w:id="0"/>
      <w:r>
        <w:rPr>
          <w:rFonts w:ascii="黑体" w:eastAsia="黑体" w:hint="eastAsia"/>
          <w:b/>
          <w:bCs/>
          <w:kern w:val="0"/>
          <w:sz w:val="52"/>
          <w:szCs w:val="20"/>
          <w:lang w:val="zh-CN"/>
        </w:rPr>
        <w:t>买卖合同</w:t>
      </w:r>
      <w:r>
        <w:rPr>
          <w:rFonts w:ascii="黑体" w:eastAsia="黑体" w:hint="eastAsia"/>
          <w:kern w:val="0"/>
          <w:sz w:val="52"/>
          <w:szCs w:val="20"/>
          <w:lang w:val="zh-CN"/>
        </w:rPr>
        <w:t>（四）</w:t>
      </w:r>
    </w:p>
    <w:p w:rsidR="00000000" w:rsidRDefault="00066C62">
      <w:pPr>
        <w:autoSpaceDE w:val="0"/>
        <w:autoSpaceDN w:val="0"/>
        <w:adjustRightInd w:val="0"/>
        <w:spacing w:line="480" w:lineRule="auto"/>
        <w:rPr>
          <w:rFonts w:ascii="黑体" w:eastAsia="黑体" w:hint="eastAsia"/>
          <w:kern w:val="0"/>
          <w:sz w:val="24"/>
          <w:szCs w:val="20"/>
          <w:lang w:val="zh-CN"/>
        </w:rPr>
      </w:pPr>
    </w:p>
    <w:p w:rsidR="00000000" w:rsidRDefault="00066C62">
      <w:pPr>
        <w:autoSpaceDE w:val="0"/>
        <w:autoSpaceDN w:val="0"/>
        <w:adjustRightInd w:val="0"/>
        <w:spacing w:line="480" w:lineRule="auto"/>
        <w:ind w:firstLineChars="300" w:firstLine="720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>产品名称：　　　　　计量单位：　　　　　签订地点：　　　　　　合同编号：</w:t>
      </w:r>
    </w:p>
    <w:p w:rsidR="00000000" w:rsidRDefault="00066C6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0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生产厂：　　　牌号商标：　　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　月　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日　　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 xml:space="preserve">　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调拨通知书编号：　　　字号</w:t>
      </w:r>
    </w:p>
    <w:tbl>
      <w:tblPr>
        <w:tblW w:w="0" w:type="auto"/>
        <w:jc w:val="center"/>
        <w:tblInd w:w="-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"/>
        <w:gridCol w:w="831"/>
        <w:gridCol w:w="817"/>
        <w:gridCol w:w="1183"/>
        <w:gridCol w:w="456"/>
        <w:gridCol w:w="878"/>
        <w:gridCol w:w="1027"/>
        <w:gridCol w:w="1008"/>
        <w:gridCol w:w="1065"/>
        <w:gridCol w:w="170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352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000000" w:rsidRDefault="00066C62">
            <w:pPr>
              <w:autoSpaceDE w:val="0"/>
              <w:autoSpaceDN w:val="0"/>
              <w:adjustRightInd w:val="0"/>
              <w:jc w:val="center"/>
              <w:rPr>
                <w:rFonts w:ascii="黑体" w:eastAsia="黑体" w:hint="eastAsia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规格型号</w:t>
            </w:r>
          </w:p>
        </w:tc>
        <w:tc>
          <w:tcPr>
            <w:tcW w:w="900" w:type="dxa"/>
            <w:vMerge w:val="restart"/>
            <w:tcMar>
              <w:left w:w="0" w:type="dxa"/>
              <w:right w:w="0" w:type="dxa"/>
            </w:tcMar>
            <w:vAlign w:val="center"/>
          </w:tcPr>
          <w:p w:rsidR="00000000" w:rsidRDefault="00066C62">
            <w:pPr>
              <w:autoSpaceDE w:val="0"/>
              <w:autoSpaceDN w:val="0"/>
              <w:adjustRightInd w:val="0"/>
              <w:jc w:val="center"/>
              <w:rPr>
                <w:rFonts w:ascii="黑体" w:eastAsia="黑体" w:hint="eastAsia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数量</w:t>
            </w:r>
          </w:p>
        </w:tc>
        <w:tc>
          <w:tcPr>
            <w:tcW w:w="186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000000" w:rsidRDefault="00066C62">
            <w:pPr>
              <w:autoSpaceDE w:val="0"/>
              <w:autoSpaceDN w:val="0"/>
              <w:adjustRightInd w:val="0"/>
              <w:jc w:val="center"/>
              <w:rPr>
                <w:rFonts w:ascii="黑体" w:eastAsia="黑体" w:hint="eastAsia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单价</w:t>
            </w:r>
            <w:r>
              <w:rPr>
                <w:rFonts w:ascii="宋体"/>
                <w:kern w:val="0"/>
                <w:sz w:val="24"/>
                <w:szCs w:val="20"/>
                <w:lang w:val="zh-CN"/>
              </w:rPr>
              <w:t>(</w:t>
            </w: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元</w:t>
            </w:r>
            <w:r>
              <w:rPr>
                <w:rFonts w:ascii="宋体"/>
                <w:kern w:val="0"/>
                <w:sz w:val="24"/>
                <w:szCs w:val="20"/>
                <w:lang w:val="zh-CN"/>
              </w:rPr>
              <w:t>)</w:t>
            </w:r>
          </w:p>
        </w:tc>
        <w:tc>
          <w:tcPr>
            <w:tcW w:w="970" w:type="dxa"/>
            <w:vMerge w:val="restart"/>
            <w:tcMar>
              <w:left w:w="0" w:type="dxa"/>
              <w:right w:w="0" w:type="dxa"/>
            </w:tcMar>
            <w:vAlign w:val="center"/>
          </w:tcPr>
          <w:p w:rsidR="00000000" w:rsidRDefault="00066C62">
            <w:pPr>
              <w:autoSpaceDE w:val="0"/>
              <w:autoSpaceDN w:val="0"/>
              <w:adjustRightInd w:val="0"/>
              <w:jc w:val="center"/>
              <w:rPr>
                <w:rFonts w:ascii="黑体" w:eastAsia="黑体" w:hint="eastAsia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总金额</w:t>
            </w:r>
            <w:r>
              <w:rPr>
                <w:rFonts w:ascii="宋体"/>
                <w:kern w:val="0"/>
                <w:sz w:val="24"/>
                <w:szCs w:val="20"/>
                <w:lang w:val="zh-CN"/>
              </w:rPr>
              <w:t>(</w:t>
            </w: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元</w:t>
            </w:r>
            <w:r>
              <w:rPr>
                <w:rFonts w:ascii="宋体"/>
                <w:kern w:val="0"/>
                <w:sz w:val="24"/>
                <w:szCs w:val="20"/>
                <w:lang w:val="zh-CN"/>
              </w:rPr>
              <w:t>)</w:t>
            </w:r>
          </w:p>
        </w:tc>
        <w:tc>
          <w:tcPr>
            <w:tcW w:w="3600" w:type="dxa"/>
            <w:gridSpan w:val="3"/>
            <w:tcMar>
              <w:left w:w="0" w:type="dxa"/>
              <w:right w:w="0" w:type="dxa"/>
            </w:tcMar>
            <w:vAlign w:val="center"/>
          </w:tcPr>
          <w:p w:rsidR="00000000" w:rsidRDefault="00066C62">
            <w:pPr>
              <w:autoSpaceDE w:val="0"/>
              <w:autoSpaceDN w:val="0"/>
              <w:adjustRightInd w:val="0"/>
              <w:jc w:val="center"/>
              <w:rPr>
                <w:rFonts w:ascii="黑体" w:eastAsia="黑体" w:hint="eastAsia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交</w:t>
            </w:r>
            <w:r>
              <w:rPr>
                <w:rFonts w:ascii="宋体"/>
                <w:kern w:val="0"/>
                <w:sz w:val="24"/>
                <w:szCs w:val="20"/>
                <w:lang w:val="zh-CN"/>
              </w:rPr>
              <w:t>(</w:t>
            </w: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提</w:t>
            </w:r>
            <w:r>
              <w:rPr>
                <w:rFonts w:ascii="宋体"/>
                <w:kern w:val="0"/>
                <w:sz w:val="24"/>
                <w:szCs w:val="20"/>
                <w:lang w:val="zh-CN"/>
              </w:rPr>
              <w:t>)</w:t>
            </w: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货时间</w:t>
            </w:r>
          </w:p>
        </w:tc>
        <w:tc>
          <w:tcPr>
            <w:tcW w:w="1946" w:type="dxa"/>
            <w:vMerge w:val="restart"/>
            <w:tcMar>
              <w:left w:w="0" w:type="dxa"/>
              <w:right w:w="0" w:type="dxa"/>
            </w:tcMar>
            <w:vAlign w:val="center"/>
          </w:tcPr>
          <w:p w:rsidR="00000000" w:rsidRDefault="00066C6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备注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352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000000" w:rsidRDefault="00066C62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900" w:type="dxa"/>
            <w:vMerge/>
            <w:tcMar>
              <w:left w:w="0" w:type="dxa"/>
              <w:right w:w="0" w:type="dxa"/>
            </w:tcMar>
            <w:vAlign w:val="center"/>
          </w:tcPr>
          <w:p w:rsidR="00000000" w:rsidRDefault="00066C62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1866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000000" w:rsidRDefault="00066C62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970" w:type="dxa"/>
            <w:vMerge/>
            <w:tcMar>
              <w:left w:w="0" w:type="dxa"/>
              <w:right w:w="0" w:type="dxa"/>
            </w:tcMar>
            <w:vAlign w:val="center"/>
          </w:tcPr>
          <w:p w:rsidR="00000000" w:rsidRDefault="00066C62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1186" w:type="dxa"/>
            <w:tcMar>
              <w:left w:w="0" w:type="dxa"/>
              <w:right w:w="0" w:type="dxa"/>
            </w:tcMar>
            <w:vAlign w:val="center"/>
          </w:tcPr>
          <w:p w:rsidR="00000000" w:rsidRDefault="00066C62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合计</w:t>
            </w:r>
          </w:p>
        </w:tc>
        <w:tc>
          <w:tcPr>
            <w:tcW w:w="2414" w:type="dxa"/>
            <w:gridSpan w:val="2"/>
            <w:vAlign w:val="center"/>
          </w:tcPr>
          <w:p w:rsidR="00000000" w:rsidRDefault="00066C62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1946" w:type="dxa"/>
            <w:vMerge/>
            <w:tcMar>
              <w:left w:w="0" w:type="dxa"/>
              <w:right w:w="0" w:type="dxa"/>
            </w:tcMar>
            <w:vAlign w:val="center"/>
          </w:tcPr>
          <w:p w:rsidR="00000000" w:rsidRDefault="00066C6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52" w:type="dxa"/>
            <w:gridSpan w:val="2"/>
            <w:tcMar>
              <w:left w:w="0" w:type="dxa"/>
              <w:right w:w="0" w:type="dxa"/>
            </w:tcMar>
            <w:vAlign w:val="center"/>
          </w:tcPr>
          <w:p w:rsidR="00000000" w:rsidRDefault="00066C6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黑体" w:eastAsia="黑体" w:hint="eastAsia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:rsidR="00000000" w:rsidRDefault="00066C6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黑体" w:eastAsia="黑体" w:hint="eastAsia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1866" w:type="dxa"/>
            <w:gridSpan w:val="2"/>
            <w:tcMar>
              <w:left w:w="0" w:type="dxa"/>
              <w:right w:w="0" w:type="dxa"/>
            </w:tcMar>
            <w:vAlign w:val="center"/>
          </w:tcPr>
          <w:p w:rsidR="00000000" w:rsidRDefault="00066C6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黑体" w:eastAsia="黑体" w:hint="eastAsia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970" w:type="dxa"/>
            <w:tcMar>
              <w:left w:w="0" w:type="dxa"/>
              <w:right w:w="0" w:type="dxa"/>
            </w:tcMar>
            <w:vAlign w:val="center"/>
          </w:tcPr>
          <w:p w:rsidR="00000000" w:rsidRDefault="00066C6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黑体" w:eastAsia="黑体" w:hint="eastAsia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1186" w:type="dxa"/>
            <w:tcMar>
              <w:left w:w="0" w:type="dxa"/>
              <w:right w:w="0" w:type="dxa"/>
            </w:tcMar>
            <w:vAlign w:val="center"/>
          </w:tcPr>
          <w:p w:rsidR="00000000" w:rsidRDefault="00066C6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黑体" w:eastAsia="黑体" w:hint="eastAsia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2414" w:type="dxa"/>
            <w:gridSpan w:val="2"/>
            <w:vAlign w:val="center"/>
          </w:tcPr>
          <w:p w:rsidR="00000000" w:rsidRDefault="00066C6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黑体" w:eastAsia="黑体" w:hint="eastAsia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1946" w:type="dxa"/>
            <w:tcMar>
              <w:left w:w="0" w:type="dxa"/>
              <w:right w:w="0" w:type="dxa"/>
            </w:tcMar>
            <w:vAlign w:val="center"/>
          </w:tcPr>
          <w:p w:rsidR="00000000" w:rsidRDefault="00066C6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黑体" w:eastAsia="黑体" w:hint="eastAsia"/>
                <w:kern w:val="0"/>
                <w:sz w:val="24"/>
                <w:szCs w:val="20"/>
                <w:lang w:val="zh-C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52" w:type="dxa"/>
            <w:gridSpan w:val="2"/>
            <w:tcMar>
              <w:left w:w="0" w:type="dxa"/>
              <w:right w:w="0" w:type="dxa"/>
            </w:tcMar>
            <w:vAlign w:val="center"/>
          </w:tcPr>
          <w:p w:rsidR="00000000" w:rsidRDefault="00066C6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黑体" w:eastAsia="黑体" w:hint="eastAsia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:rsidR="00000000" w:rsidRDefault="00066C6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黑体" w:eastAsia="黑体" w:hint="eastAsia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1866" w:type="dxa"/>
            <w:gridSpan w:val="2"/>
            <w:tcMar>
              <w:left w:w="0" w:type="dxa"/>
              <w:right w:w="0" w:type="dxa"/>
            </w:tcMar>
            <w:vAlign w:val="center"/>
          </w:tcPr>
          <w:p w:rsidR="00000000" w:rsidRDefault="00066C6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黑体" w:eastAsia="黑体" w:hint="eastAsia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970" w:type="dxa"/>
            <w:tcMar>
              <w:left w:w="0" w:type="dxa"/>
              <w:right w:w="0" w:type="dxa"/>
            </w:tcMar>
            <w:vAlign w:val="center"/>
          </w:tcPr>
          <w:p w:rsidR="00000000" w:rsidRDefault="00066C6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黑体" w:eastAsia="黑体" w:hint="eastAsia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1186" w:type="dxa"/>
            <w:tcMar>
              <w:left w:w="0" w:type="dxa"/>
              <w:right w:w="0" w:type="dxa"/>
            </w:tcMar>
            <w:vAlign w:val="center"/>
          </w:tcPr>
          <w:p w:rsidR="00000000" w:rsidRDefault="00066C6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黑体" w:eastAsia="黑体" w:hint="eastAsia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2414" w:type="dxa"/>
            <w:gridSpan w:val="2"/>
            <w:vAlign w:val="center"/>
          </w:tcPr>
          <w:p w:rsidR="00000000" w:rsidRDefault="00066C6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黑体" w:eastAsia="黑体" w:hint="eastAsia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1946" w:type="dxa"/>
            <w:tcMar>
              <w:left w:w="0" w:type="dxa"/>
              <w:right w:w="0" w:type="dxa"/>
            </w:tcMar>
            <w:vAlign w:val="center"/>
          </w:tcPr>
          <w:p w:rsidR="00000000" w:rsidRDefault="00066C6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黑体" w:eastAsia="黑体" w:hint="eastAsia"/>
                <w:kern w:val="0"/>
                <w:sz w:val="24"/>
                <w:szCs w:val="20"/>
                <w:lang w:val="zh-C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46"/>
          <w:jc w:val="center"/>
        </w:trPr>
        <w:tc>
          <w:tcPr>
            <w:tcW w:w="10634" w:type="dxa"/>
            <w:gridSpan w:val="10"/>
            <w:tcMar>
              <w:left w:w="0" w:type="dxa"/>
              <w:right w:w="0" w:type="dxa"/>
            </w:tcMar>
            <w:vAlign w:val="center"/>
          </w:tcPr>
          <w:p w:rsidR="00000000" w:rsidRDefault="00066C62">
            <w:pPr>
              <w:autoSpaceDE w:val="0"/>
              <w:autoSpaceDN w:val="0"/>
              <w:adjustRightInd w:val="0"/>
              <w:rPr>
                <w:rFonts w:ascii="黑体" w:eastAsia="黑体" w:hint="eastAsia"/>
                <w:kern w:val="0"/>
                <w:sz w:val="24"/>
                <w:szCs w:val="20"/>
                <w:u w:val="single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合计人民币金额</w:t>
            </w:r>
            <w:r>
              <w:rPr>
                <w:rFonts w:ascii="宋体"/>
                <w:kern w:val="0"/>
                <w:sz w:val="24"/>
                <w:szCs w:val="20"/>
                <w:lang w:val="zh-CN"/>
              </w:rPr>
              <w:t>(</w:t>
            </w: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大写</w:t>
            </w:r>
            <w:r>
              <w:rPr>
                <w:rFonts w:ascii="宋体"/>
                <w:kern w:val="0"/>
                <w:sz w:val="24"/>
                <w:szCs w:val="20"/>
                <w:lang w:val="zh-CN"/>
              </w:rPr>
              <w:t>)</w:t>
            </w: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：</w:t>
            </w:r>
            <w:r>
              <w:rPr>
                <w:rFonts w:ascii="宋体" w:hint="eastAsia"/>
                <w:kern w:val="0"/>
                <w:sz w:val="24"/>
                <w:szCs w:val="20"/>
                <w:u w:val="single"/>
                <w:lang w:val="zh-CN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15"/>
          <w:jc w:val="center"/>
        </w:trPr>
        <w:tc>
          <w:tcPr>
            <w:tcW w:w="4118" w:type="dxa"/>
            <w:gridSpan w:val="5"/>
            <w:vMerge w:val="restart"/>
            <w:tcMar>
              <w:left w:w="0" w:type="dxa"/>
              <w:right w:w="0" w:type="dxa"/>
            </w:tcMar>
            <w:vAlign w:val="center"/>
          </w:tcPr>
          <w:p w:rsidR="00000000" w:rsidRDefault="00066C62">
            <w:pPr>
              <w:autoSpaceDE w:val="0"/>
              <w:autoSpaceDN w:val="0"/>
              <w:adjustRightInd w:val="0"/>
              <w:spacing w:line="360" w:lineRule="auto"/>
              <w:rPr>
                <w:rFonts w:ascii="黑体" w:eastAsia="黑体" w:hint="eastAsia"/>
                <w:kern w:val="0"/>
                <w:sz w:val="24"/>
                <w:szCs w:val="20"/>
                <w:lang w:val="zh-CN"/>
              </w:rPr>
            </w:pPr>
            <w:r>
              <w:rPr>
                <w:rFonts w:ascii="宋体"/>
                <w:kern w:val="0"/>
                <w:sz w:val="24"/>
                <w:szCs w:val="20"/>
                <w:lang w:val="zh-CN"/>
              </w:rPr>
              <w:t>1.</w:t>
            </w: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本合同按《经济合同法》、《工矿产品购销合同条例》、《中华人民</w:t>
            </w: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共和国爆炸物品管理条例》及有关民爆器材管理规定执行。</w:t>
            </w:r>
          </w:p>
        </w:tc>
        <w:tc>
          <w:tcPr>
            <w:tcW w:w="6516" w:type="dxa"/>
            <w:gridSpan w:val="5"/>
            <w:tcMar>
              <w:left w:w="0" w:type="dxa"/>
              <w:right w:w="0" w:type="dxa"/>
            </w:tcMar>
            <w:vAlign w:val="center"/>
          </w:tcPr>
          <w:p w:rsidR="00000000" w:rsidRDefault="00066C62">
            <w:pPr>
              <w:autoSpaceDE w:val="0"/>
              <w:autoSpaceDN w:val="0"/>
              <w:adjustRightInd w:val="0"/>
              <w:rPr>
                <w:rFonts w:ascii="黑体" w:eastAsia="黑体" w:hint="eastAsia"/>
                <w:kern w:val="0"/>
                <w:sz w:val="24"/>
                <w:szCs w:val="20"/>
                <w:u w:val="single"/>
                <w:lang w:val="zh-CN"/>
              </w:rPr>
            </w:pPr>
            <w:r>
              <w:rPr>
                <w:rFonts w:ascii="宋体"/>
                <w:kern w:val="0"/>
                <w:sz w:val="24"/>
                <w:szCs w:val="20"/>
                <w:lang w:val="zh-CN"/>
              </w:rPr>
              <w:t>5.</w:t>
            </w: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验收标准、方法及提出异议期限：</w:t>
            </w:r>
            <w:r>
              <w:rPr>
                <w:rFonts w:ascii="宋体" w:hint="eastAsia"/>
                <w:kern w:val="0"/>
                <w:sz w:val="24"/>
                <w:szCs w:val="20"/>
                <w:u w:val="single"/>
                <w:lang w:val="zh-CN"/>
              </w:rPr>
              <w:t xml:space="preserve">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19"/>
          <w:jc w:val="center"/>
        </w:trPr>
        <w:tc>
          <w:tcPr>
            <w:tcW w:w="4118" w:type="dxa"/>
            <w:gridSpan w:val="5"/>
            <w:vMerge/>
            <w:tcMar>
              <w:left w:w="0" w:type="dxa"/>
              <w:right w:w="0" w:type="dxa"/>
            </w:tcMar>
            <w:vAlign w:val="center"/>
          </w:tcPr>
          <w:p w:rsidR="00000000" w:rsidRDefault="00066C62">
            <w:pPr>
              <w:autoSpaceDE w:val="0"/>
              <w:autoSpaceDN w:val="0"/>
              <w:adjustRightInd w:val="0"/>
              <w:rPr>
                <w:rFonts w:ascii="黑体" w:eastAsia="黑体" w:hint="eastAsia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6516" w:type="dxa"/>
            <w:gridSpan w:val="5"/>
            <w:tcMar>
              <w:left w:w="0" w:type="dxa"/>
              <w:right w:w="0" w:type="dxa"/>
            </w:tcMar>
            <w:vAlign w:val="center"/>
          </w:tcPr>
          <w:p w:rsidR="00000000" w:rsidRDefault="00066C62">
            <w:pPr>
              <w:autoSpaceDE w:val="0"/>
              <w:autoSpaceDN w:val="0"/>
              <w:adjustRightInd w:val="0"/>
              <w:rPr>
                <w:rFonts w:ascii="黑体" w:eastAsia="黑体" w:hint="eastAsia"/>
                <w:kern w:val="0"/>
                <w:sz w:val="24"/>
                <w:szCs w:val="20"/>
                <w:u w:val="single"/>
                <w:lang w:val="zh-CN"/>
              </w:rPr>
            </w:pPr>
            <w:r>
              <w:rPr>
                <w:rFonts w:ascii="宋体"/>
                <w:kern w:val="0"/>
                <w:sz w:val="24"/>
                <w:szCs w:val="20"/>
                <w:lang w:val="zh-CN"/>
              </w:rPr>
              <w:t>6.</w:t>
            </w: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结算方式及期限：</w:t>
            </w:r>
            <w:r>
              <w:rPr>
                <w:rFonts w:ascii="宋体" w:hint="eastAsia"/>
                <w:kern w:val="0"/>
                <w:sz w:val="24"/>
                <w:szCs w:val="20"/>
                <w:u w:val="single"/>
                <w:lang w:val="zh-CN"/>
              </w:rPr>
              <w:t xml:space="preserve">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118" w:type="dxa"/>
            <w:gridSpan w:val="5"/>
            <w:vMerge/>
            <w:tcMar>
              <w:left w:w="0" w:type="dxa"/>
              <w:right w:w="0" w:type="dxa"/>
            </w:tcMar>
            <w:vAlign w:val="center"/>
          </w:tcPr>
          <w:p w:rsidR="00000000" w:rsidRDefault="00066C62">
            <w:pPr>
              <w:autoSpaceDE w:val="0"/>
              <w:autoSpaceDN w:val="0"/>
              <w:adjustRightInd w:val="0"/>
              <w:rPr>
                <w:rFonts w:ascii="黑体" w:eastAsia="黑体" w:hint="eastAsia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6516" w:type="dxa"/>
            <w:gridSpan w:val="5"/>
            <w:tcMar>
              <w:left w:w="0" w:type="dxa"/>
              <w:right w:w="0" w:type="dxa"/>
            </w:tcMar>
            <w:vAlign w:val="center"/>
          </w:tcPr>
          <w:p w:rsidR="00000000" w:rsidRDefault="00066C62">
            <w:pPr>
              <w:autoSpaceDE w:val="0"/>
              <w:autoSpaceDN w:val="0"/>
              <w:adjustRightInd w:val="0"/>
              <w:spacing w:line="360" w:lineRule="auto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  <w:r>
              <w:rPr>
                <w:rFonts w:ascii="宋体"/>
                <w:kern w:val="0"/>
                <w:sz w:val="24"/>
                <w:szCs w:val="20"/>
                <w:lang w:val="zh-CN"/>
              </w:rPr>
              <w:t>7.</w:t>
            </w: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包装标准、包装物的供应与回收费用负担：</w:t>
            </w:r>
          </w:p>
          <w:p w:rsidR="00000000" w:rsidRDefault="00066C62">
            <w:pPr>
              <w:autoSpaceDE w:val="0"/>
              <w:autoSpaceDN w:val="0"/>
              <w:adjustRightInd w:val="0"/>
              <w:spacing w:line="360" w:lineRule="auto"/>
              <w:rPr>
                <w:rFonts w:ascii="黑体" w:eastAsia="黑体" w:hint="eastAsia"/>
                <w:kern w:val="0"/>
                <w:sz w:val="24"/>
                <w:szCs w:val="20"/>
                <w:lang w:val="zh-C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118" w:type="dxa"/>
            <w:gridSpan w:val="5"/>
            <w:tcMar>
              <w:left w:w="0" w:type="dxa"/>
              <w:right w:w="0" w:type="dxa"/>
            </w:tcMar>
            <w:vAlign w:val="center"/>
          </w:tcPr>
          <w:p w:rsidR="00000000" w:rsidRDefault="00066C62">
            <w:pPr>
              <w:autoSpaceDE w:val="0"/>
              <w:autoSpaceDN w:val="0"/>
              <w:adjustRightInd w:val="0"/>
              <w:spacing w:line="360" w:lineRule="auto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  <w:r>
              <w:rPr>
                <w:rFonts w:ascii="宋体"/>
                <w:kern w:val="0"/>
                <w:sz w:val="24"/>
                <w:szCs w:val="20"/>
                <w:lang w:val="zh-CN"/>
              </w:rPr>
              <w:t>2.</w:t>
            </w: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质量要求、质量标准：</w:t>
            </w:r>
          </w:p>
          <w:p w:rsidR="00000000" w:rsidRDefault="00066C62">
            <w:pPr>
              <w:autoSpaceDE w:val="0"/>
              <w:autoSpaceDN w:val="0"/>
              <w:adjustRightInd w:val="0"/>
              <w:spacing w:line="360" w:lineRule="auto"/>
              <w:rPr>
                <w:rFonts w:ascii="黑体" w:eastAsia="黑体" w:hint="eastAsia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6516" w:type="dxa"/>
            <w:gridSpan w:val="5"/>
            <w:tcMar>
              <w:left w:w="0" w:type="dxa"/>
              <w:right w:w="0" w:type="dxa"/>
            </w:tcMar>
            <w:vAlign w:val="center"/>
          </w:tcPr>
          <w:p w:rsidR="00000000" w:rsidRDefault="00066C62">
            <w:pPr>
              <w:autoSpaceDE w:val="0"/>
              <w:autoSpaceDN w:val="0"/>
              <w:adjustRightInd w:val="0"/>
              <w:spacing w:line="360" w:lineRule="auto"/>
              <w:rPr>
                <w:rFonts w:ascii="黑体" w:eastAsia="黑体" w:hint="eastAsia"/>
                <w:kern w:val="0"/>
                <w:sz w:val="24"/>
                <w:szCs w:val="20"/>
                <w:lang w:val="zh-CN"/>
              </w:rPr>
            </w:pPr>
            <w:r>
              <w:rPr>
                <w:rFonts w:ascii="宋体"/>
                <w:kern w:val="0"/>
                <w:sz w:val="24"/>
                <w:szCs w:val="20"/>
                <w:lang w:val="zh-CN"/>
              </w:rPr>
              <w:t>8.</w:t>
            </w: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违约责任：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270"/>
          <w:jc w:val="center"/>
        </w:trPr>
        <w:tc>
          <w:tcPr>
            <w:tcW w:w="4118" w:type="dxa"/>
            <w:gridSpan w:val="5"/>
            <w:tcMar>
              <w:left w:w="0" w:type="dxa"/>
              <w:right w:w="0" w:type="dxa"/>
            </w:tcMar>
          </w:tcPr>
          <w:p w:rsidR="00000000" w:rsidRDefault="00066C62">
            <w:pPr>
              <w:autoSpaceDE w:val="0"/>
              <w:autoSpaceDN w:val="0"/>
              <w:adjustRightInd w:val="0"/>
              <w:rPr>
                <w:rFonts w:ascii="黑体" w:eastAsia="黑体" w:hint="eastAsia"/>
                <w:kern w:val="0"/>
                <w:sz w:val="24"/>
                <w:szCs w:val="20"/>
                <w:lang w:val="zh-CN"/>
              </w:rPr>
            </w:pPr>
            <w:r>
              <w:rPr>
                <w:rFonts w:ascii="宋体"/>
                <w:kern w:val="0"/>
                <w:sz w:val="24"/>
                <w:szCs w:val="20"/>
                <w:lang w:val="zh-CN"/>
              </w:rPr>
              <w:t>3.</w:t>
            </w: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交</w:t>
            </w:r>
            <w:r>
              <w:rPr>
                <w:rFonts w:ascii="宋体"/>
                <w:kern w:val="0"/>
                <w:sz w:val="24"/>
                <w:szCs w:val="20"/>
                <w:lang w:val="zh-CN"/>
              </w:rPr>
              <w:t>(</w:t>
            </w: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提</w:t>
            </w:r>
            <w:r>
              <w:rPr>
                <w:rFonts w:ascii="宋体"/>
                <w:kern w:val="0"/>
                <w:sz w:val="24"/>
                <w:szCs w:val="20"/>
                <w:lang w:val="zh-CN"/>
              </w:rPr>
              <w:t>)</w:t>
            </w: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 xml:space="preserve">货地点、方式：　　　　</w:t>
            </w:r>
          </w:p>
        </w:tc>
        <w:tc>
          <w:tcPr>
            <w:tcW w:w="6516" w:type="dxa"/>
            <w:gridSpan w:val="5"/>
            <w:tcMar>
              <w:left w:w="0" w:type="dxa"/>
              <w:right w:w="0" w:type="dxa"/>
            </w:tcMar>
            <w:vAlign w:val="center"/>
          </w:tcPr>
          <w:p w:rsidR="00000000" w:rsidRDefault="00066C62">
            <w:pPr>
              <w:autoSpaceDE w:val="0"/>
              <w:autoSpaceDN w:val="0"/>
              <w:adjustRightInd w:val="0"/>
              <w:spacing w:line="360" w:lineRule="auto"/>
              <w:rPr>
                <w:rFonts w:ascii="黑体" w:eastAsia="黑体" w:hint="eastAsia"/>
                <w:kern w:val="0"/>
                <w:sz w:val="24"/>
                <w:szCs w:val="20"/>
                <w:lang w:val="zh-CN"/>
              </w:rPr>
            </w:pPr>
            <w:r>
              <w:rPr>
                <w:rFonts w:ascii="宋体"/>
                <w:kern w:val="0"/>
                <w:sz w:val="24"/>
                <w:szCs w:val="20"/>
                <w:lang w:val="zh-CN"/>
              </w:rPr>
              <w:t>9.</w:t>
            </w: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解决合同纠纷的方式：本合同在履行过程中发生争议，由当事人双方协商解决。协商不成，当事人双方同意由</w:t>
            </w:r>
            <w:r>
              <w:rPr>
                <w:rFonts w:ascii="宋体" w:hint="eastAsia"/>
                <w:kern w:val="0"/>
                <w:sz w:val="24"/>
                <w:szCs w:val="20"/>
                <w:u w:val="single"/>
                <w:lang w:val="zh-CN"/>
              </w:rPr>
              <w:t xml:space="preserve">        </w:t>
            </w: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仲裁委员会仲裁</w:t>
            </w:r>
            <w:r>
              <w:rPr>
                <w:rFonts w:ascii="宋体"/>
                <w:kern w:val="0"/>
                <w:sz w:val="24"/>
                <w:szCs w:val="20"/>
                <w:lang w:val="zh-CN"/>
              </w:rPr>
              <w:t>(</w:t>
            </w: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当事人双方未在本合</w:t>
            </w: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同中约定仲裁机构，事后又未达成书面仲裁协议的，可向人民法院起诉</w:t>
            </w:r>
            <w:r>
              <w:rPr>
                <w:rFonts w:ascii="宋体"/>
                <w:kern w:val="0"/>
                <w:sz w:val="24"/>
                <w:szCs w:val="20"/>
                <w:lang w:val="zh-CN"/>
              </w:rPr>
              <w:t>)</w:t>
            </w: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118" w:type="dxa"/>
            <w:gridSpan w:val="5"/>
            <w:tcMar>
              <w:left w:w="0" w:type="dxa"/>
              <w:right w:w="0" w:type="dxa"/>
            </w:tcMar>
            <w:vAlign w:val="center"/>
          </w:tcPr>
          <w:p w:rsidR="00000000" w:rsidRDefault="00066C62">
            <w:pPr>
              <w:autoSpaceDE w:val="0"/>
              <w:autoSpaceDN w:val="0"/>
              <w:adjustRightInd w:val="0"/>
              <w:spacing w:line="360" w:lineRule="auto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  <w:r>
              <w:rPr>
                <w:rFonts w:ascii="宋体"/>
                <w:kern w:val="0"/>
                <w:sz w:val="24"/>
                <w:szCs w:val="20"/>
                <w:lang w:val="zh-CN"/>
              </w:rPr>
              <w:t>4.</w:t>
            </w: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运输方式及到达站</w:t>
            </w:r>
            <w:r>
              <w:rPr>
                <w:rFonts w:ascii="宋体"/>
                <w:kern w:val="0"/>
                <w:sz w:val="24"/>
                <w:szCs w:val="20"/>
                <w:lang w:val="zh-CN"/>
              </w:rPr>
              <w:t>(</w:t>
            </w: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港</w:t>
            </w:r>
            <w:r>
              <w:rPr>
                <w:rFonts w:ascii="宋体"/>
                <w:kern w:val="0"/>
                <w:sz w:val="24"/>
                <w:szCs w:val="20"/>
                <w:lang w:val="zh-CN"/>
              </w:rPr>
              <w:t>)</w:t>
            </w: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：</w:t>
            </w:r>
          </w:p>
          <w:p w:rsidR="00000000" w:rsidRDefault="00066C62">
            <w:pPr>
              <w:autoSpaceDE w:val="0"/>
              <w:autoSpaceDN w:val="0"/>
              <w:adjustRightInd w:val="0"/>
              <w:spacing w:line="360" w:lineRule="auto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6516" w:type="dxa"/>
            <w:gridSpan w:val="5"/>
            <w:tcMar>
              <w:left w:w="0" w:type="dxa"/>
              <w:right w:w="0" w:type="dxa"/>
            </w:tcMar>
            <w:vAlign w:val="center"/>
          </w:tcPr>
          <w:p w:rsidR="00000000" w:rsidRDefault="00066C62">
            <w:pPr>
              <w:autoSpaceDE w:val="0"/>
              <w:autoSpaceDN w:val="0"/>
              <w:adjustRightInd w:val="0"/>
              <w:spacing w:line="360" w:lineRule="auto"/>
              <w:rPr>
                <w:rFonts w:ascii="宋体"/>
                <w:kern w:val="0"/>
                <w:sz w:val="24"/>
                <w:szCs w:val="20"/>
                <w:lang w:val="zh-CN"/>
              </w:rPr>
            </w:pPr>
            <w:r>
              <w:rPr>
                <w:rFonts w:ascii="宋体"/>
                <w:kern w:val="0"/>
                <w:sz w:val="24"/>
                <w:szCs w:val="20"/>
                <w:lang w:val="zh-CN"/>
              </w:rPr>
              <w:t>10.</w:t>
            </w: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其他约定事项</w:t>
            </w: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40"/>
          <w:jc w:val="center"/>
        </w:trPr>
        <w:tc>
          <w:tcPr>
            <w:tcW w:w="382" w:type="dxa"/>
            <w:vMerge w:val="restart"/>
            <w:tcMar>
              <w:left w:w="0" w:type="dxa"/>
              <w:right w:w="0" w:type="dxa"/>
            </w:tcMar>
            <w:vAlign w:val="center"/>
          </w:tcPr>
          <w:p w:rsidR="00000000" w:rsidRDefault="00066C62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供</w:t>
            </w:r>
          </w:p>
          <w:p w:rsidR="00000000" w:rsidRDefault="00066C62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</w:p>
          <w:p w:rsidR="00000000" w:rsidRDefault="00066C62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</w:p>
          <w:p w:rsidR="00000000" w:rsidRDefault="00066C62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</w:p>
          <w:p w:rsidR="00000000" w:rsidRDefault="00066C62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方</w:t>
            </w:r>
          </w:p>
        </w:tc>
        <w:tc>
          <w:tcPr>
            <w:tcW w:w="3280" w:type="dxa"/>
            <w:gridSpan w:val="3"/>
            <w:vMerge w:val="restart"/>
            <w:vAlign w:val="center"/>
          </w:tcPr>
          <w:p w:rsidR="00000000" w:rsidRDefault="00066C62">
            <w:pPr>
              <w:autoSpaceDE w:val="0"/>
              <w:autoSpaceDN w:val="0"/>
              <w:adjustRightInd w:val="0"/>
              <w:spacing w:line="360" w:lineRule="auto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单位名称</w:t>
            </w:r>
            <w:r>
              <w:rPr>
                <w:rFonts w:ascii="宋体"/>
                <w:kern w:val="0"/>
                <w:sz w:val="24"/>
                <w:szCs w:val="20"/>
                <w:lang w:val="zh-CN"/>
              </w:rPr>
              <w:t>(</w:t>
            </w: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章</w:t>
            </w:r>
            <w:r>
              <w:rPr>
                <w:rFonts w:ascii="宋体"/>
                <w:kern w:val="0"/>
                <w:sz w:val="24"/>
                <w:szCs w:val="20"/>
                <w:lang w:val="zh-CN"/>
              </w:rPr>
              <w:t>)</w:t>
            </w: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：</w:t>
            </w:r>
          </w:p>
          <w:p w:rsidR="00000000" w:rsidRDefault="00066C62">
            <w:pPr>
              <w:autoSpaceDE w:val="0"/>
              <w:autoSpaceDN w:val="0"/>
              <w:adjustRightInd w:val="0"/>
              <w:spacing w:line="360" w:lineRule="auto"/>
              <w:rPr>
                <w:rFonts w:ascii="宋体" w:hint="eastAsia"/>
                <w:kern w:val="0"/>
                <w:sz w:val="24"/>
                <w:szCs w:val="20"/>
                <w:u w:val="single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单位地址：</w:t>
            </w:r>
            <w:r>
              <w:rPr>
                <w:rFonts w:ascii="宋体" w:hint="eastAsia"/>
                <w:kern w:val="0"/>
                <w:sz w:val="24"/>
                <w:szCs w:val="20"/>
                <w:u w:val="single"/>
                <w:lang w:val="zh-CN"/>
              </w:rPr>
              <w:t xml:space="preserve">              </w:t>
            </w:r>
          </w:p>
          <w:p w:rsidR="00000000" w:rsidRDefault="00066C62">
            <w:pPr>
              <w:autoSpaceDE w:val="0"/>
              <w:autoSpaceDN w:val="0"/>
              <w:adjustRightInd w:val="0"/>
              <w:spacing w:line="360" w:lineRule="auto"/>
              <w:rPr>
                <w:rFonts w:ascii="宋体" w:hint="eastAsia"/>
                <w:kern w:val="0"/>
                <w:sz w:val="24"/>
                <w:szCs w:val="20"/>
                <w:u w:val="single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u w:val="single"/>
                <w:lang w:val="zh-CN"/>
              </w:rPr>
              <w:t xml:space="preserve">                        </w:t>
            </w:r>
          </w:p>
          <w:p w:rsidR="00000000" w:rsidRDefault="00066C62">
            <w:pPr>
              <w:autoSpaceDE w:val="0"/>
              <w:autoSpaceDN w:val="0"/>
              <w:adjustRightInd w:val="0"/>
              <w:spacing w:line="360" w:lineRule="auto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法定代表人电话：</w:t>
            </w:r>
          </w:p>
          <w:p w:rsidR="00000000" w:rsidRDefault="00066C62">
            <w:pPr>
              <w:autoSpaceDE w:val="0"/>
              <w:autoSpaceDN w:val="0"/>
              <w:adjustRightInd w:val="0"/>
              <w:spacing w:line="360" w:lineRule="auto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u w:val="single"/>
                <w:lang w:val="zh-CN"/>
              </w:rPr>
              <w:t xml:space="preserve">                        </w:t>
            </w:r>
          </w:p>
          <w:p w:rsidR="00000000" w:rsidRDefault="00066C62">
            <w:pPr>
              <w:autoSpaceDE w:val="0"/>
              <w:autoSpaceDN w:val="0"/>
              <w:adjustRightInd w:val="0"/>
              <w:spacing w:line="360" w:lineRule="auto"/>
              <w:rPr>
                <w:rFonts w:ascii="宋体" w:hint="eastAsia"/>
                <w:kern w:val="0"/>
                <w:sz w:val="24"/>
                <w:szCs w:val="20"/>
                <w:u w:val="single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开户银行：</w:t>
            </w:r>
            <w:r>
              <w:rPr>
                <w:rFonts w:ascii="宋体" w:hint="eastAsia"/>
                <w:kern w:val="0"/>
                <w:sz w:val="24"/>
                <w:szCs w:val="20"/>
                <w:u w:val="single"/>
                <w:lang w:val="zh-CN"/>
              </w:rPr>
              <w:t xml:space="preserve">              </w:t>
            </w:r>
          </w:p>
          <w:p w:rsidR="00000000" w:rsidRDefault="00066C62">
            <w:pPr>
              <w:autoSpaceDE w:val="0"/>
              <w:autoSpaceDN w:val="0"/>
              <w:adjustRightInd w:val="0"/>
              <w:spacing w:line="360" w:lineRule="auto"/>
              <w:rPr>
                <w:rFonts w:ascii="宋体" w:hint="eastAsia"/>
                <w:kern w:val="0"/>
                <w:sz w:val="24"/>
                <w:szCs w:val="20"/>
                <w:u w:val="single"/>
                <w:lang w:val="zh-CN"/>
              </w:rPr>
            </w:pPr>
            <w:proofErr w:type="gramStart"/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帐号</w:t>
            </w:r>
            <w:proofErr w:type="gramEnd"/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：</w:t>
            </w:r>
            <w:r>
              <w:rPr>
                <w:rFonts w:ascii="宋体" w:hint="eastAsia"/>
                <w:kern w:val="0"/>
                <w:sz w:val="24"/>
                <w:szCs w:val="20"/>
                <w:u w:val="single"/>
                <w:lang w:val="zh-CN"/>
              </w:rPr>
              <w:t xml:space="preserve">                  </w:t>
            </w:r>
          </w:p>
          <w:p w:rsidR="00000000" w:rsidRDefault="00066C62">
            <w:pPr>
              <w:autoSpaceDE w:val="0"/>
              <w:autoSpaceDN w:val="0"/>
              <w:adjustRightInd w:val="0"/>
              <w:spacing w:line="360" w:lineRule="auto"/>
              <w:rPr>
                <w:rFonts w:ascii="宋体" w:hint="eastAsia"/>
                <w:kern w:val="0"/>
                <w:sz w:val="24"/>
                <w:szCs w:val="20"/>
                <w:u w:val="single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邮政编码：</w:t>
            </w:r>
            <w:r>
              <w:rPr>
                <w:rFonts w:ascii="宋体" w:hint="eastAsia"/>
                <w:kern w:val="0"/>
                <w:sz w:val="24"/>
                <w:szCs w:val="20"/>
                <w:u w:val="single"/>
                <w:lang w:val="zh-CN"/>
              </w:rPr>
              <w:t xml:space="preserve">              </w:t>
            </w:r>
          </w:p>
          <w:p w:rsidR="00000000" w:rsidRDefault="00066C62">
            <w:pPr>
              <w:autoSpaceDE w:val="0"/>
              <w:autoSpaceDN w:val="0"/>
              <w:adjustRightInd w:val="0"/>
              <w:spacing w:line="360" w:lineRule="auto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发货单位：</w:t>
            </w:r>
            <w:r>
              <w:rPr>
                <w:rFonts w:ascii="宋体" w:hint="eastAsia"/>
                <w:kern w:val="0"/>
                <w:sz w:val="24"/>
                <w:szCs w:val="20"/>
                <w:u w:val="single"/>
                <w:lang w:val="zh-CN"/>
              </w:rPr>
              <w:t xml:space="preserve">              </w:t>
            </w:r>
          </w:p>
        </w:tc>
        <w:tc>
          <w:tcPr>
            <w:tcW w:w="456" w:type="dxa"/>
            <w:vMerge w:val="restart"/>
            <w:vAlign w:val="center"/>
          </w:tcPr>
          <w:p w:rsidR="00000000" w:rsidRDefault="00066C62">
            <w:pPr>
              <w:autoSpaceDE w:val="0"/>
              <w:autoSpaceDN w:val="0"/>
              <w:adjustRightInd w:val="0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需</w:t>
            </w:r>
          </w:p>
          <w:p w:rsidR="00000000" w:rsidRDefault="00066C62">
            <w:pPr>
              <w:autoSpaceDE w:val="0"/>
              <w:autoSpaceDN w:val="0"/>
              <w:adjustRightInd w:val="0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</w:p>
          <w:p w:rsidR="00000000" w:rsidRDefault="00066C62">
            <w:pPr>
              <w:autoSpaceDE w:val="0"/>
              <w:autoSpaceDN w:val="0"/>
              <w:adjustRightInd w:val="0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</w:p>
          <w:p w:rsidR="00000000" w:rsidRDefault="00066C62">
            <w:pPr>
              <w:autoSpaceDE w:val="0"/>
              <w:autoSpaceDN w:val="0"/>
              <w:adjustRightInd w:val="0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</w:p>
          <w:p w:rsidR="00000000" w:rsidRDefault="00066C62">
            <w:pPr>
              <w:autoSpaceDE w:val="0"/>
              <w:autoSpaceDN w:val="0"/>
              <w:adjustRightInd w:val="0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方</w:t>
            </w:r>
          </w:p>
        </w:tc>
        <w:tc>
          <w:tcPr>
            <w:tcW w:w="3372" w:type="dxa"/>
            <w:gridSpan w:val="3"/>
            <w:vMerge w:val="restart"/>
            <w:vAlign w:val="center"/>
          </w:tcPr>
          <w:p w:rsidR="00000000" w:rsidRDefault="00066C62">
            <w:pPr>
              <w:autoSpaceDE w:val="0"/>
              <w:autoSpaceDN w:val="0"/>
              <w:adjustRightInd w:val="0"/>
              <w:spacing w:line="360" w:lineRule="auto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单位名称</w:t>
            </w:r>
            <w:r>
              <w:rPr>
                <w:rFonts w:ascii="宋体"/>
                <w:kern w:val="0"/>
                <w:sz w:val="24"/>
                <w:szCs w:val="20"/>
                <w:lang w:val="zh-CN"/>
              </w:rPr>
              <w:t>(</w:t>
            </w: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章</w:t>
            </w:r>
            <w:r>
              <w:rPr>
                <w:rFonts w:ascii="宋体"/>
                <w:kern w:val="0"/>
                <w:sz w:val="24"/>
                <w:szCs w:val="20"/>
                <w:lang w:val="zh-CN"/>
              </w:rPr>
              <w:t>)</w:t>
            </w: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：</w:t>
            </w:r>
          </w:p>
          <w:p w:rsidR="00000000" w:rsidRDefault="00066C62">
            <w:pPr>
              <w:autoSpaceDE w:val="0"/>
              <w:autoSpaceDN w:val="0"/>
              <w:adjustRightInd w:val="0"/>
              <w:spacing w:line="360" w:lineRule="auto"/>
              <w:rPr>
                <w:rFonts w:ascii="宋体" w:hint="eastAsia"/>
                <w:kern w:val="0"/>
                <w:sz w:val="24"/>
                <w:szCs w:val="20"/>
                <w:u w:val="single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单位地址：</w:t>
            </w:r>
            <w:r>
              <w:rPr>
                <w:rFonts w:ascii="宋体" w:hint="eastAsia"/>
                <w:kern w:val="0"/>
                <w:sz w:val="24"/>
                <w:szCs w:val="20"/>
                <w:u w:val="single"/>
                <w:lang w:val="zh-CN"/>
              </w:rPr>
              <w:t xml:space="preserve">              </w:t>
            </w:r>
          </w:p>
          <w:p w:rsidR="00000000" w:rsidRDefault="00066C62">
            <w:pPr>
              <w:autoSpaceDE w:val="0"/>
              <w:autoSpaceDN w:val="0"/>
              <w:adjustRightInd w:val="0"/>
              <w:spacing w:line="360" w:lineRule="auto"/>
              <w:rPr>
                <w:rFonts w:ascii="宋体" w:hint="eastAsia"/>
                <w:kern w:val="0"/>
                <w:sz w:val="24"/>
                <w:szCs w:val="20"/>
                <w:u w:val="single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u w:val="single"/>
                <w:lang w:val="zh-CN"/>
              </w:rPr>
              <w:t xml:space="preserve">                        </w:t>
            </w:r>
          </w:p>
          <w:p w:rsidR="00000000" w:rsidRDefault="00066C62">
            <w:pPr>
              <w:autoSpaceDE w:val="0"/>
              <w:autoSpaceDN w:val="0"/>
              <w:adjustRightInd w:val="0"/>
              <w:spacing w:line="360" w:lineRule="auto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法定代表人电话：</w:t>
            </w:r>
          </w:p>
          <w:p w:rsidR="00000000" w:rsidRDefault="00066C62">
            <w:pPr>
              <w:autoSpaceDE w:val="0"/>
              <w:autoSpaceDN w:val="0"/>
              <w:adjustRightInd w:val="0"/>
              <w:spacing w:line="360" w:lineRule="auto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u w:val="single"/>
                <w:lang w:val="zh-CN"/>
              </w:rPr>
              <w:t xml:space="preserve">                        </w:t>
            </w:r>
          </w:p>
          <w:p w:rsidR="00000000" w:rsidRDefault="00066C62">
            <w:pPr>
              <w:autoSpaceDE w:val="0"/>
              <w:autoSpaceDN w:val="0"/>
              <w:adjustRightInd w:val="0"/>
              <w:spacing w:line="360" w:lineRule="auto"/>
              <w:rPr>
                <w:rFonts w:ascii="宋体" w:hint="eastAsia"/>
                <w:kern w:val="0"/>
                <w:sz w:val="24"/>
                <w:szCs w:val="20"/>
                <w:u w:val="single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开户银行：</w:t>
            </w:r>
            <w:r>
              <w:rPr>
                <w:rFonts w:ascii="宋体" w:hint="eastAsia"/>
                <w:kern w:val="0"/>
                <w:sz w:val="24"/>
                <w:szCs w:val="20"/>
                <w:u w:val="single"/>
                <w:lang w:val="zh-CN"/>
              </w:rPr>
              <w:t xml:space="preserve">              </w:t>
            </w:r>
          </w:p>
          <w:p w:rsidR="00000000" w:rsidRDefault="00066C62">
            <w:pPr>
              <w:autoSpaceDE w:val="0"/>
              <w:autoSpaceDN w:val="0"/>
              <w:adjustRightInd w:val="0"/>
              <w:spacing w:line="360" w:lineRule="auto"/>
              <w:rPr>
                <w:rFonts w:ascii="宋体" w:hint="eastAsia"/>
                <w:kern w:val="0"/>
                <w:sz w:val="24"/>
                <w:szCs w:val="20"/>
                <w:u w:val="single"/>
                <w:lang w:val="zh-CN"/>
              </w:rPr>
            </w:pPr>
            <w:proofErr w:type="gramStart"/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帐号</w:t>
            </w:r>
            <w:proofErr w:type="gramEnd"/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：</w:t>
            </w:r>
            <w:r>
              <w:rPr>
                <w:rFonts w:ascii="宋体" w:hint="eastAsia"/>
                <w:kern w:val="0"/>
                <w:sz w:val="24"/>
                <w:szCs w:val="20"/>
                <w:u w:val="single"/>
                <w:lang w:val="zh-CN"/>
              </w:rPr>
              <w:t xml:space="preserve">                  </w:t>
            </w:r>
          </w:p>
          <w:p w:rsidR="00000000" w:rsidRDefault="00066C62">
            <w:pPr>
              <w:autoSpaceDE w:val="0"/>
              <w:autoSpaceDN w:val="0"/>
              <w:adjustRightInd w:val="0"/>
              <w:spacing w:line="360" w:lineRule="auto"/>
              <w:rPr>
                <w:rFonts w:ascii="宋体" w:hint="eastAsia"/>
                <w:kern w:val="0"/>
                <w:sz w:val="24"/>
                <w:szCs w:val="20"/>
                <w:u w:val="single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邮政编码：</w:t>
            </w:r>
            <w:r>
              <w:rPr>
                <w:rFonts w:ascii="宋体" w:hint="eastAsia"/>
                <w:kern w:val="0"/>
                <w:sz w:val="24"/>
                <w:szCs w:val="20"/>
                <w:u w:val="single"/>
                <w:lang w:val="zh-CN"/>
              </w:rPr>
              <w:t xml:space="preserve">              </w:t>
            </w:r>
          </w:p>
          <w:p w:rsidR="00000000" w:rsidRDefault="00066C62">
            <w:pPr>
              <w:autoSpaceDE w:val="0"/>
              <w:autoSpaceDN w:val="0"/>
              <w:adjustRightInd w:val="0"/>
              <w:spacing w:line="360" w:lineRule="auto"/>
              <w:rPr>
                <w:rFonts w:ascii="宋体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发货单位：</w:t>
            </w:r>
            <w:r>
              <w:rPr>
                <w:rFonts w:ascii="宋体" w:hint="eastAsia"/>
                <w:kern w:val="0"/>
                <w:sz w:val="24"/>
                <w:szCs w:val="20"/>
                <w:u w:val="single"/>
                <w:lang w:val="zh-CN"/>
              </w:rPr>
              <w:t xml:space="preserve">              </w:t>
            </w:r>
          </w:p>
        </w:tc>
        <w:tc>
          <w:tcPr>
            <w:tcW w:w="3144" w:type="dxa"/>
            <w:gridSpan w:val="2"/>
            <w:vAlign w:val="center"/>
          </w:tcPr>
          <w:p w:rsidR="00000000" w:rsidRDefault="00066C62">
            <w:pPr>
              <w:autoSpaceDE w:val="0"/>
              <w:autoSpaceDN w:val="0"/>
              <w:adjustRightInd w:val="0"/>
              <w:spacing w:line="360" w:lineRule="auto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物资主管部门签证意见：</w:t>
            </w:r>
          </w:p>
          <w:p w:rsidR="00000000" w:rsidRDefault="00066C62">
            <w:pPr>
              <w:autoSpaceDE w:val="0"/>
              <w:autoSpaceDN w:val="0"/>
              <w:adjustRightInd w:val="0"/>
              <w:spacing w:line="360" w:lineRule="auto"/>
              <w:rPr>
                <w:rFonts w:ascii="宋体" w:hint="eastAsia"/>
                <w:kern w:val="0"/>
                <w:sz w:val="24"/>
                <w:szCs w:val="20"/>
                <w:u w:val="single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u w:val="single"/>
                <w:lang w:val="zh-CN"/>
              </w:rPr>
              <w:t xml:space="preserve">                        </w:t>
            </w:r>
          </w:p>
          <w:p w:rsidR="00000000" w:rsidRDefault="00066C62">
            <w:pPr>
              <w:autoSpaceDE w:val="0"/>
              <w:autoSpaceDN w:val="0"/>
              <w:adjustRightInd w:val="0"/>
              <w:spacing w:line="360" w:lineRule="auto"/>
              <w:rPr>
                <w:rFonts w:ascii="宋体" w:hint="eastAsia"/>
                <w:kern w:val="0"/>
                <w:sz w:val="24"/>
                <w:szCs w:val="20"/>
                <w:u w:val="single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u w:val="single"/>
                <w:lang w:val="zh-CN"/>
              </w:rPr>
              <w:t xml:space="preserve">                        </w:t>
            </w:r>
          </w:p>
          <w:p w:rsidR="00000000" w:rsidRDefault="00066C62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签证部门</w:t>
            </w:r>
            <w:r>
              <w:rPr>
                <w:rFonts w:ascii="宋体"/>
                <w:kern w:val="0"/>
                <w:sz w:val="24"/>
                <w:szCs w:val="20"/>
                <w:lang w:val="zh-CN"/>
              </w:rPr>
              <w:t>(</w:t>
            </w: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章</w:t>
            </w:r>
            <w:r>
              <w:rPr>
                <w:rFonts w:ascii="宋体"/>
                <w:kern w:val="0"/>
                <w:sz w:val="24"/>
                <w:szCs w:val="20"/>
                <w:lang w:val="zh-CN"/>
              </w:rPr>
              <w:t>)</w:t>
            </w:r>
          </w:p>
          <w:p w:rsidR="00000000" w:rsidRDefault="00066C62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/>
                <w:kern w:val="0"/>
                <w:sz w:val="24"/>
                <w:szCs w:val="20"/>
                <w:lang w:val="zh-CN"/>
              </w:rPr>
            </w:pPr>
            <w:r>
              <w:rPr>
                <w:rFonts w:ascii="宋体"/>
                <w:kern w:val="0"/>
                <w:sz w:val="24"/>
                <w:szCs w:val="20"/>
                <w:lang w:val="zh-CN"/>
              </w:rPr>
              <w:t xml:space="preserve"> (</w:t>
            </w: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签证不收费</w:t>
            </w:r>
            <w:r>
              <w:rPr>
                <w:rFonts w:ascii="宋体"/>
                <w:kern w:val="0"/>
                <w:sz w:val="24"/>
                <w:szCs w:val="20"/>
                <w:lang w:val="zh-CN"/>
              </w:rPr>
              <w:t>)</w:t>
            </w: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40"/>
          <w:jc w:val="center"/>
        </w:trPr>
        <w:tc>
          <w:tcPr>
            <w:tcW w:w="382" w:type="dxa"/>
            <w:vMerge/>
            <w:tcMar>
              <w:left w:w="0" w:type="dxa"/>
              <w:right w:w="0" w:type="dxa"/>
            </w:tcMar>
            <w:vAlign w:val="center"/>
          </w:tcPr>
          <w:p w:rsidR="00000000" w:rsidRDefault="00066C62">
            <w:pPr>
              <w:autoSpaceDE w:val="0"/>
              <w:autoSpaceDN w:val="0"/>
              <w:adjustRightInd w:val="0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3280" w:type="dxa"/>
            <w:gridSpan w:val="3"/>
            <w:vMerge/>
            <w:vAlign w:val="center"/>
          </w:tcPr>
          <w:p w:rsidR="00000000" w:rsidRDefault="00066C62">
            <w:pPr>
              <w:autoSpaceDE w:val="0"/>
              <w:autoSpaceDN w:val="0"/>
              <w:adjustRightInd w:val="0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456" w:type="dxa"/>
            <w:vMerge/>
            <w:vAlign w:val="center"/>
          </w:tcPr>
          <w:p w:rsidR="00000000" w:rsidRDefault="00066C62">
            <w:pPr>
              <w:autoSpaceDE w:val="0"/>
              <w:autoSpaceDN w:val="0"/>
              <w:adjustRightInd w:val="0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3372" w:type="dxa"/>
            <w:gridSpan w:val="3"/>
            <w:vMerge/>
            <w:vAlign w:val="center"/>
          </w:tcPr>
          <w:p w:rsidR="00000000" w:rsidRDefault="00066C62">
            <w:pPr>
              <w:autoSpaceDE w:val="0"/>
              <w:autoSpaceDN w:val="0"/>
              <w:adjustRightInd w:val="0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3144" w:type="dxa"/>
            <w:gridSpan w:val="2"/>
            <w:vAlign w:val="center"/>
          </w:tcPr>
          <w:p w:rsidR="00000000" w:rsidRDefault="00066C62">
            <w:pPr>
              <w:autoSpaceDE w:val="0"/>
              <w:autoSpaceDN w:val="0"/>
              <w:adjustRightInd w:val="0"/>
              <w:spacing w:line="360" w:lineRule="auto"/>
              <w:rPr>
                <w:rFonts w:ascii="宋体" w:hint="eastAsia"/>
                <w:kern w:val="0"/>
                <w:sz w:val="24"/>
                <w:szCs w:val="20"/>
                <w:u w:val="single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鉴</w:t>
            </w:r>
            <w:r>
              <w:rPr>
                <w:rFonts w:ascii="宋体"/>
                <w:kern w:val="0"/>
                <w:sz w:val="24"/>
                <w:szCs w:val="20"/>
                <w:lang w:val="zh-CN"/>
              </w:rPr>
              <w:t>(</w:t>
            </w: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公</w:t>
            </w:r>
            <w:r>
              <w:rPr>
                <w:rFonts w:ascii="宋体"/>
                <w:kern w:val="0"/>
                <w:sz w:val="24"/>
                <w:szCs w:val="20"/>
                <w:lang w:val="zh-CN"/>
              </w:rPr>
              <w:t>)</w:t>
            </w: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证意见：</w:t>
            </w:r>
            <w:r>
              <w:rPr>
                <w:rFonts w:ascii="宋体" w:hint="eastAsia"/>
                <w:kern w:val="0"/>
                <w:sz w:val="24"/>
                <w:szCs w:val="20"/>
                <w:u w:val="single"/>
                <w:lang w:val="zh-CN"/>
              </w:rPr>
              <w:t xml:space="preserve">  </w:t>
            </w:r>
            <w:r>
              <w:rPr>
                <w:rFonts w:ascii="宋体" w:hint="eastAsia"/>
                <w:kern w:val="0"/>
                <w:sz w:val="24"/>
                <w:szCs w:val="20"/>
                <w:u w:val="single"/>
                <w:lang w:val="zh-CN"/>
              </w:rPr>
              <w:t xml:space="preserve">        </w:t>
            </w:r>
          </w:p>
          <w:p w:rsidR="00000000" w:rsidRDefault="00066C62">
            <w:pPr>
              <w:autoSpaceDE w:val="0"/>
              <w:autoSpaceDN w:val="0"/>
              <w:adjustRightInd w:val="0"/>
              <w:spacing w:line="360" w:lineRule="auto"/>
              <w:rPr>
                <w:rFonts w:ascii="宋体" w:hint="eastAsia"/>
                <w:kern w:val="0"/>
                <w:sz w:val="24"/>
                <w:szCs w:val="20"/>
                <w:u w:val="single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u w:val="single"/>
                <w:lang w:val="zh-CN"/>
              </w:rPr>
              <w:t xml:space="preserve">                        </w:t>
            </w:r>
          </w:p>
          <w:p w:rsidR="00000000" w:rsidRDefault="00066C62">
            <w:pPr>
              <w:autoSpaceDE w:val="0"/>
              <w:autoSpaceDN w:val="0"/>
              <w:adjustRightInd w:val="0"/>
              <w:spacing w:line="360" w:lineRule="auto"/>
              <w:rPr>
                <w:rFonts w:ascii="宋体" w:hint="eastAsia"/>
                <w:kern w:val="0"/>
                <w:sz w:val="24"/>
                <w:szCs w:val="20"/>
                <w:u w:val="single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经办人：</w:t>
            </w:r>
            <w:r>
              <w:rPr>
                <w:rFonts w:ascii="宋体" w:hint="eastAsia"/>
                <w:kern w:val="0"/>
                <w:sz w:val="24"/>
                <w:szCs w:val="20"/>
                <w:u w:val="single"/>
                <w:lang w:val="zh-CN"/>
              </w:rPr>
              <w:t xml:space="preserve">                </w:t>
            </w:r>
          </w:p>
          <w:p w:rsidR="00000000" w:rsidRDefault="00066C62">
            <w:pPr>
              <w:autoSpaceDE w:val="0"/>
              <w:autoSpaceDN w:val="0"/>
              <w:adjustRightInd w:val="0"/>
              <w:spacing w:line="360" w:lineRule="auto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鉴</w:t>
            </w:r>
            <w:r>
              <w:rPr>
                <w:rFonts w:ascii="宋体"/>
                <w:kern w:val="0"/>
                <w:sz w:val="24"/>
                <w:szCs w:val="20"/>
                <w:lang w:val="zh-CN"/>
              </w:rPr>
              <w:t>(</w:t>
            </w: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公</w:t>
            </w:r>
            <w:r>
              <w:rPr>
                <w:rFonts w:ascii="宋体"/>
                <w:kern w:val="0"/>
                <w:sz w:val="24"/>
                <w:szCs w:val="20"/>
                <w:lang w:val="zh-CN"/>
              </w:rPr>
              <w:t>)</w:t>
            </w: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证机关</w:t>
            </w:r>
            <w:r>
              <w:rPr>
                <w:rFonts w:ascii="宋体"/>
                <w:kern w:val="0"/>
                <w:sz w:val="24"/>
                <w:szCs w:val="20"/>
                <w:lang w:val="zh-CN"/>
              </w:rPr>
              <w:t>(</w:t>
            </w: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章</w:t>
            </w:r>
            <w:r>
              <w:rPr>
                <w:rFonts w:ascii="宋体"/>
                <w:kern w:val="0"/>
                <w:sz w:val="24"/>
                <w:szCs w:val="20"/>
                <w:lang w:val="zh-CN"/>
              </w:rPr>
              <w:t>)</w:t>
            </w: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 xml:space="preserve">　：</w:t>
            </w:r>
          </w:p>
          <w:p w:rsidR="00000000" w:rsidRDefault="00066C62">
            <w:pPr>
              <w:autoSpaceDE w:val="0"/>
              <w:autoSpaceDN w:val="0"/>
              <w:adjustRightInd w:val="0"/>
              <w:spacing w:line="360" w:lineRule="auto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u w:val="single"/>
                <w:lang w:val="zh-CN"/>
              </w:rPr>
              <w:t xml:space="preserve">       </w:t>
            </w: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年</w:t>
            </w:r>
            <w:r>
              <w:rPr>
                <w:rFonts w:ascii="宋体" w:hint="eastAsia"/>
                <w:kern w:val="0"/>
                <w:sz w:val="24"/>
                <w:szCs w:val="20"/>
                <w:u w:val="single"/>
                <w:lang w:val="zh-CN"/>
              </w:rPr>
              <w:t xml:space="preserve">　</w:t>
            </w:r>
            <w:r>
              <w:rPr>
                <w:rFonts w:ascii="宋体" w:hint="eastAsia"/>
                <w:kern w:val="0"/>
                <w:sz w:val="24"/>
                <w:szCs w:val="20"/>
                <w:u w:val="single"/>
                <w:lang w:val="zh-CN"/>
              </w:rPr>
              <w:t xml:space="preserve">  </w:t>
            </w: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月</w:t>
            </w:r>
            <w:r>
              <w:rPr>
                <w:rFonts w:ascii="宋体" w:hint="eastAsia"/>
                <w:kern w:val="0"/>
                <w:sz w:val="24"/>
                <w:szCs w:val="20"/>
                <w:u w:val="single"/>
                <w:lang w:val="zh-CN"/>
              </w:rPr>
              <w:t xml:space="preserve">　</w:t>
            </w:r>
            <w:r>
              <w:rPr>
                <w:rFonts w:ascii="宋体" w:hint="eastAsia"/>
                <w:kern w:val="0"/>
                <w:sz w:val="24"/>
                <w:szCs w:val="20"/>
                <w:u w:val="single"/>
                <w:lang w:val="zh-CN"/>
              </w:rPr>
              <w:t xml:space="preserve">  </w:t>
            </w: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 xml:space="preserve">日　</w:t>
            </w:r>
          </w:p>
          <w:p w:rsidR="00000000" w:rsidRDefault="00066C62">
            <w:pPr>
              <w:autoSpaceDE w:val="0"/>
              <w:autoSpaceDN w:val="0"/>
              <w:adjustRightInd w:val="0"/>
              <w:spacing w:line="360" w:lineRule="auto"/>
              <w:rPr>
                <w:rFonts w:ascii="宋体"/>
                <w:kern w:val="0"/>
                <w:sz w:val="24"/>
                <w:szCs w:val="20"/>
                <w:lang w:val="zh-CN"/>
              </w:rPr>
            </w:pPr>
            <w:r>
              <w:rPr>
                <w:rFonts w:ascii="宋体"/>
                <w:kern w:val="0"/>
                <w:sz w:val="24"/>
                <w:szCs w:val="20"/>
                <w:lang w:val="zh-CN"/>
              </w:rPr>
              <w:t xml:space="preserve"> (</w:t>
            </w: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注：除国家另有</w:t>
            </w:r>
            <w:proofErr w:type="gramStart"/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规定外鉴</w:t>
            </w:r>
            <w:proofErr w:type="gramEnd"/>
            <w:r>
              <w:rPr>
                <w:rFonts w:ascii="宋体"/>
                <w:kern w:val="0"/>
                <w:sz w:val="24"/>
                <w:szCs w:val="20"/>
                <w:lang w:val="zh-CN"/>
              </w:rPr>
              <w:t>(</w:t>
            </w: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公</w:t>
            </w:r>
            <w:r>
              <w:rPr>
                <w:rFonts w:ascii="宋体"/>
                <w:kern w:val="0"/>
                <w:sz w:val="24"/>
                <w:szCs w:val="20"/>
                <w:lang w:val="zh-CN"/>
              </w:rPr>
              <w:t>)</w:t>
            </w: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证实行自愿原则。</w:t>
            </w:r>
            <w:r>
              <w:rPr>
                <w:rFonts w:ascii="宋体"/>
                <w:kern w:val="0"/>
                <w:sz w:val="24"/>
                <w:szCs w:val="20"/>
                <w:lang w:val="zh-CN"/>
              </w:rPr>
              <w:t>)</w:t>
            </w:r>
          </w:p>
        </w:tc>
      </w:tr>
    </w:tbl>
    <w:p w:rsidR="00066C62" w:rsidRDefault="00066C62">
      <w:pPr>
        <w:autoSpaceDE w:val="0"/>
        <w:autoSpaceDN w:val="0"/>
        <w:adjustRightInd w:val="0"/>
        <w:spacing w:line="480" w:lineRule="auto"/>
        <w:rPr>
          <w:rFonts w:ascii="黑体" w:eastAsia="黑体" w:hint="eastAsia"/>
          <w:kern w:val="0"/>
          <w:sz w:val="24"/>
          <w:szCs w:val="20"/>
          <w:lang w:val="zh-CN"/>
        </w:rPr>
      </w:pPr>
    </w:p>
    <w:sectPr w:rsidR="00066C6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C62" w:rsidRDefault="00066C62" w:rsidP="006E2F79">
      <w:r>
        <w:separator/>
      </w:r>
    </w:p>
  </w:endnote>
  <w:endnote w:type="continuationSeparator" w:id="0">
    <w:p w:rsidR="00066C62" w:rsidRDefault="00066C62" w:rsidP="006E2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C62" w:rsidRDefault="00066C62" w:rsidP="006E2F79">
      <w:r>
        <w:separator/>
      </w:r>
    </w:p>
  </w:footnote>
  <w:footnote w:type="continuationSeparator" w:id="0">
    <w:p w:rsidR="00066C62" w:rsidRDefault="00066C62" w:rsidP="006E2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838564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6D76DAC8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99CE1CF6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9C12C78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9FB434C2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946DC66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932806C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BEE40AA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2E969F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539AADD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76F308A2"/>
    <w:multiLevelType w:val="hybridMultilevel"/>
    <w:tmpl w:val="432670A8"/>
    <w:lvl w:ilvl="0" w:tplc="54802E58">
      <w:start w:val="2"/>
      <w:numFmt w:val="japaneseCounting"/>
      <w:lvlText w:val="第%1条"/>
      <w:lvlJc w:val="left"/>
      <w:pPr>
        <w:tabs>
          <w:tab w:val="num" w:pos="1440"/>
        </w:tabs>
        <w:ind w:left="1440" w:hanging="96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teal,#099,#00c3be,#8cc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F79"/>
    <w:rsid w:val="00066C62"/>
    <w:rsid w:val="006E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teal,#099,#00c3be,#8cc0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Body Text"/>
    <w:basedOn w:val="a"/>
    <w:semiHidden/>
    <w:pPr>
      <w:autoSpaceDE w:val="0"/>
      <w:autoSpaceDN w:val="0"/>
      <w:adjustRightInd w:val="0"/>
      <w:spacing w:line="480" w:lineRule="auto"/>
      <w:jc w:val="left"/>
    </w:pPr>
    <w:rPr>
      <w:rFonts w:ascii="宋体"/>
      <w:kern w:val="0"/>
      <w:sz w:val="24"/>
      <w:szCs w:val="20"/>
      <w:lang w:val="zh-CN"/>
    </w:rPr>
  </w:style>
  <w:style w:type="paragraph" w:styleId="a5">
    <w:name w:val="header"/>
    <w:basedOn w:val="a"/>
    <w:link w:val="Char"/>
    <w:uiPriority w:val="99"/>
    <w:unhideWhenUsed/>
    <w:rsid w:val="006E2F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E2F79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E2F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E2F7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Body Text"/>
    <w:basedOn w:val="a"/>
    <w:semiHidden/>
    <w:pPr>
      <w:autoSpaceDE w:val="0"/>
      <w:autoSpaceDN w:val="0"/>
      <w:adjustRightInd w:val="0"/>
      <w:spacing w:line="480" w:lineRule="auto"/>
      <w:jc w:val="left"/>
    </w:pPr>
    <w:rPr>
      <w:rFonts w:ascii="宋体"/>
      <w:kern w:val="0"/>
      <w:sz w:val="24"/>
      <w:szCs w:val="20"/>
      <w:lang w:val="zh-CN"/>
    </w:rPr>
  </w:style>
  <w:style w:type="paragraph" w:styleId="a5">
    <w:name w:val="header"/>
    <w:basedOn w:val="a"/>
    <w:link w:val="Char"/>
    <w:uiPriority w:val="99"/>
    <w:unhideWhenUsed/>
    <w:rsid w:val="006E2F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E2F79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E2F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E2F7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通用外贸购货合同</vt:lpstr>
    </vt:vector>
  </TitlesOfParts>
  <Company>pc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通用外贸购货合同</dc:title>
  <dc:creator>pc4</dc:creator>
  <cp:lastModifiedBy>A</cp:lastModifiedBy>
  <cp:revision>2</cp:revision>
  <dcterms:created xsi:type="dcterms:W3CDTF">2024-05-28T08:17:00Z</dcterms:created>
  <dcterms:modified xsi:type="dcterms:W3CDTF">2024-05-28T08:17:00Z</dcterms:modified>
</cp:coreProperties>
</file>