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182C">
      <w:pPr>
        <w:jc w:val="center"/>
        <w:rPr>
          <w:rFonts w:hint="eastAsia"/>
          <w:b/>
          <w:sz w:val="36"/>
          <w:szCs w:val="36"/>
        </w:rPr>
      </w:pPr>
      <w:bookmarkStart w:id="0" w:name="_GoBack"/>
      <w:bookmarkEnd w:id="0"/>
      <w:r>
        <w:rPr>
          <w:rFonts w:hint="eastAsia"/>
          <w:b/>
          <w:sz w:val="36"/>
          <w:szCs w:val="36"/>
        </w:rPr>
        <w:t>干股（虚拟股）分红协议书</w:t>
      </w:r>
    </w:p>
    <w:p w:rsidR="00000000" w:rsidRDefault="0010182C">
      <w:pPr>
        <w:rPr>
          <w:szCs w:val="24"/>
        </w:rPr>
      </w:pPr>
    </w:p>
    <w:p w:rsidR="00000000" w:rsidRDefault="0010182C">
      <w:pPr>
        <w:rPr>
          <w:rFonts w:ascii="宋体" w:hAnsi="宋体"/>
          <w:b/>
          <w:sz w:val="24"/>
          <w:szCs w:val="24"/>
        </w:rPr>
      </w:pPr>
      <w:r>
        <w:rPr>
          <w:rFonts w:ascii="宋体" w:hAnsi="宋体" w:hint="eastAsia"/>
          <w:b/>
          <w:sz w:val="24"/>
          <w:szCs w:val="24"/>
        </w:rPr>
        <w:t>甲方：</w:t>
      </w:r>
    </w:p>
    <w:p w:rsidR="00000000" w:rsidRDefault="0010182C">
      <w:pPr>
        <w:rPr>
          <w:rFonts w:ascii="宋体" w:hAnsi="宋体" w:hint="eastAsia"/>
          <w:b/>
          <w:sz w:val="24"/>
          <w:szCs w:val="24"/>
        </w:rPr>
      </w:pPr>
      <w:r>
        <w:rPr>
          <w:rFonts w:ascii="宋体" w:hAnsi="宋体" w:hint="eastAsia"/>
          <w:b/>
          <w:sz w:val="24"/>
          <w:szCs w:val="24"/>
        </w:rPr>
        <w:t>乙方：</w:t>
      </w:r>
    </w:p>
    <w:p w:rsidR="00000000" w:rsidRDefault="0010182C" w:rsidP="00B625DD">
      <w:pPr>
        <w:ind w:firstLineChars="294" w:firstLine="708"/>
        <w:rPr>
          <w:rFonts w:ascii="宋体" w:hAnsi="宋体" w:hint="eastAsia"/>
          <w:b/>
          <w:sz w:val="24"/>
          <w:szCs w:val="24"/>
        </w:rPr>
      </w:pPr>
      <w:r>
        <w:rPr>
          <w:rFonts w:ascii="宋体" w:hAnsi="宋体" w:hint="eastAsia"/>
          <w:b/>
          <w:sz w:val="24"/>
          <w:szCs w:val="24"/>
        </w:rPr>
        <w:t>1</w:t>
      </w:r>
      <w:r>
        <w:rPr>
          <w:rFonts w:ascii="宋体" w:hAnsi="宋体" w:hint="eastAsia"/>
          <w:b/>
          <w:sz w:val="24"/>
          <w:szCs w:val="24"/>
        </w:rPr>
        <w:t>、</w:t>
      </w:r>
      <w:r>
        <w:rPr>
          <w:rFonts w:ascii="宋体" w:hAnsi="宋体" w:hint="eastAsia"/>
          <w:b/>
          <w:sz w:val="24"/>
          <w:szCs w:val="24"/>
        </w:rPr>
        <w:t xml:space="preserve">     </w:t>
      </w:r>
      <w:r>
        <w:rPr>
          <w:rFonts w:ascii="宋体" w:hAnsi="宋体" w:hint="eastAsia"/>
          <w:b/>
          <w:sz w:val="24"/>
          <w:szCs w:val="24"/>
        </w:rPr>
        <w:t>，身份证号</w:t>
      </w:r>
      <w:r>
        <w:rPr>
          <w:rFonts w:ascii="宋体" w:hAnsi="宋体" w:hint="eastAsia"/>
          <w:b/>
          <w:sz w:val="24"/>
          <w:szCs w:val="24"/>
        </w:rPr>
        <w:t xml:space="preserve">              </w:t>
      </w:r>
      <w:r>
        <w:rPr>
          <w:rFonts w:ascii="宋体" w:hAnsi="宋体" w:hint="eastAsia"/>
          <w:b/>
          <w:sz w:val="24"/>
          <w:szCs w:val="24"/>
        </w:rPr>
        <w:t>，住址</w:t>
      </w:r>
      <w:r>
        <w:rPr>
          <w:rFonts w:ascii="宋体" w:hAnsi="宋体" w:hint="eastAsia"/>
          <w:b/>
          <w:sz w:val="24"/>
          <w:szCs w:val="24"/>
        </w:rPr>
        <w:t xml:space="preserve">                    ;      </w:t>
      </w:r>
    </w:p>
    <w:p w:rsidR="00000000" w:rsidRDefault="0010182C">
      <w:pPr>
        <w:rPr>
          <w:rFonts w:ascii="宋体" w:hAnsi="宋体" w:hint="eastAsia"/>
          <w:b/>
          <w:sz w:val="24"/>
          <w:szCs w:val="24"/>
        </w:rPr>
      </w:pPr>
      <w:r>
        <w:rPr>
          <w:rFonts w:ascii="宋体" w:hAnsi="宋体" w:hint="eastAsia"/>
          <w:b/>
          <w:sz w:val="24"/>
          <w:szCs w:val="24"/>
        </w:rPr>
        <w:t xml:space="preserve">      2</w:t>
      </w:r>
      <w:r>
        <w:rPr>
          <w:rFonts w:ascii="宋体" w:hAnsi="宋体" w:hint="eastAsia"/>
          <w:b/>
          <w:sz w:val="24"/>
          <w:szCs w:val="24"/>
        </w:rPr>
        <w:t>、</w:t>
      </w:r>
      <w:r>
        <w:rPr>
          <w:rFonts w:ascii="宋体" w:hAnsi="宋体" w:hint="eastAsia"/>
          <w:b/>
          <w:sz w:val="24"/>
          <w:szCs w:val="24"/>
        </w:rPr>
        <w:t xml:space="preserve">     </w:t>
      </w:r>
      <w:r>
        <w:rPr>
          <w:rFonts w:ascii="宋体" w:hAnsi="宋体" w:hint="eastAsia"/>
          <w:b/>
          <w:sz w:val="24"/>
          <w:szCs w:val="24"/>
        </w:rPr>
        <w:t>，身份证号</w:t>
      </w:r>
      <w:r>
        <w:rPr>
          <w:rFonts w:ascii="宋体" w:hAnsi="宋体" w:hint="eastAsia"/>
          <w:b/>
          <w:sz w:val="24"/>
          <w:szCs w:val="24"/>
        </w:rPr>
        <w:t xml:space="preserve">              </w:t>
      </w:r>
      <w:r>
        <w:rPr>
          <w:rFonts w:ascii="宋体" w:hAnsi="宋体" w:hint="eastAsia"/>
          <w:b/>
          <w:sz w:val="24"/>
          <w:szCs w:val="24"/>
        </w:rPr>
        <w:t>，住址</w:t>
      </w:r>
      <w:r>
        <w:rPr>
          <w:rFonts w:ascii="宋体" w:hAnsi="宋体" w:hint="eastAsia"/>
          <w:b/>
          <w:sz w:val="24"/>
          <w:szCs w:val="24"/>
        </w:rPr>
        <w:t xml:space="preserve">                    ;  </w:t>
      </w:r>
    </w:p>
    <w:p w:rsidR="00000000" w:rsidRDefault="0010182C">
      <w:pPr>
        <w:rPr>
          <w:rFonts w:ascii="宋体" w:hAnsi="宋体" w:hint="eastAsia"/>
          <w:b/>
          <w:sz w:val="24"/>
          <w:szCs w:val="24"/>
        </w:rPr>
      </w:pPr>
      <w:r>
        <w:rPr>
          <w:rFonts w:ascii="宋体" w:hAnsi="宋体" w:hint="eastAsia"/>
          <w:b/>
          <w:sz w:val="24"/>
          <w:szCs w:val="24"/>
        </w:rPr>
        <w:t xml:space="preserve">      3</w:t>
      </w:r>
      <w:r>
        <w:rPr>
          <w:rFonts w:ascii="宋体" w:hAnsi="宋体" w:hint="eastAsia"/>
          <w:b/>
          <w:sz w:val="24"/>
          <w:szCs w:val="24"/>
        </w:rPr>
        <w:t>、</w:t>
      </w:r>
      <w:r>
        <w:rPr>
          <w:rFonts w:ascii="宋体" w:hAnsi="宋体" w:hint="eastAsia"/>
          <w:b/>
          <w:sz w:val="24"/>
          <w:szCs w:val="24"/>
        </w:rPr>
        <w:t xml:space="preserve">     </w:t>
      </w:r>
      <w:r>
        <w:rPr>
          <w:rFonts w:ascii="宋体" w:hAnsi="宋体" w:hint="eastAsia"/>
          <w:b/>
          <w:sz w:val="24"/>
          <w:szCs w:val="24"/>
        </w:rPr>
        <w:t>，身份证号</w:t>
      </w:r>
      <w:r>
        <w:rPr>
          <w:rFonts w:ascii="宋体" w:hAnsi="宋体" w:hint="eastAsia"/>
          <w:b/>
          <w:sz w:val="24"/>
          <w:szCs w:val="24"/>
        </w:rPr>
        <w:t xml:space="preserve">              </w:t>
      </w:r>
      <w:r>
        <w:rPr>
          <w:rFonts w:ascii="宋体" w:hAnsi="宋体" w:hint="eastAsia"/>
          <w:b/>
          <w:sz w:val="24"/>
          <w:szCs w:val="24"/>
        </w:rPr>
        <w:t>，住址</w:t>
      </w:r>
      <w:r>
        <w:rPr>
          <w:rFonts w:ascii="宋体" w:hAnsi="宋体" w:hint="eastAsia"/>
          <w:b/>
          <w:sz w:val="24"/>
          <w:szCs w:val="24"/>
        </w:rPr>
        <w:t xml:space="preserve">                    ; </w:t>
      </w:r>
    </w:p>
    <w:p w:rsidR="00000000" w:rsidRDefault="0010182C">
      <w:pPr>
        <w:rPr>
          <w:rFonts w:ascii="宋体" w:hAnsi="宋体" w:hint="eastAsia"/>
          <w:b/>
          <w:sz w:val="24"/>
          <w:szCs w:val="24"/>
        </w:rPr>
      </w:pPr>
      <w:r>
        <w:rPr>
          <w:rFonts w:ascii="宋体" w:hAnsi="宋体" w:hint="eastAsia"/>
          <w:b/>
          <w:sz w:val="24"/>
          <w:szCs w:val="24"/>
        </w:rPr>
        <w:t xml:space="preserve">      4</w:t>
      </w:r>
      <w:r>
        <w:rPr>
          <w:rFonts w:ascii="宋体" w:hAnsi="宋体" w:hint="eastAsia"/>
          <w:b/>
          <w:sz w:val="24"/>
          <w:szCs w:val="24"/>
        </w:rPr>
        <w:t>、</w:t>
      </w:r>
      <w:r>
        <w:rPr>
          <w:rFonts w:ascii="宋体" w:hAnsi="宋体" w:hint="eastAsia"/>
          <w:b/>
          <w:sz w:val="24"/>
          <w:szCs w:val="24"/>
        </w:rPr>
        <w:t xml:space="preserve">     </w:t>
      </w:r>
      <w:r>
        <w:rPr>
          <w:rFonts w:ascii="宋体" w:hAnsi="宋体" w:hint="eastAsia"/>
          <w:b/>
          <w:sz w:val="24"/>
          <w:szCs w:val="24"/>
        </w:rPr>
        <w:t>，身份证号</w:t>
      </w:r>
      <w:r>
        <w:rPr>
          <w:rFonts w:ascii="宋体" w:hAnsi="宋体" w:hint="eastAsia"/>
          <w:b/>
          <w:sz w:val="24"/>
          <w:szCs w:val="24"/>
        </w:rPr>
        <w:t xml:space="preserve">              </w:t>
      </w:r>
      <w:r>
        <w:rPr>
          <w:rFonts w:ascii="宋体" w:hAnsi="宋体" w:hint="eastAsia"/>
          <w:b/>
          <w:sz w:val="24"/>
          <w:szCs w:val="24"/>
        </w:rPr>
        <w:t>，住址</w:t>
      </w:r>
      <w:r>
        <w:rPr>
          <w:rFonts w:ascii="宋体" w:hAnsi="宋体" w:hint="eastAsia"/>
          <w:b/>
          <w:sz w:val="24"/>
          <w:szCs w:val="24"/>
        </w:rPr>
        <w:t xml:space="preserve">                    ; </w:t>
      </w:r>
    </w:p>
    <w:p w:rsidR="00000000" w:rsidRDefault="0010182C">
      <w:pPr>
        <w:rPr>
          <w:rFonts w:ascii="宋体" w:hAnsi="宋体"/>
          <w:b/>
          <w:sz w:val="24"/>
          <w:szCs w:val="24"/>
        </w:rPr>
      </w:pPr>
    </w:p>
    <w:p w:rsidR="00000000" w:rsidRDefault="0010182C">
      <w:pPr>
        <w:spacing w:line="360" w:lineRule="auto"/>
        <w:ind w:firstLineChars="200" w:firstLine="480"/>
        <w:rPr>
          <w:rFonts w:ascii="宋体" w:hAnsi="宋体" w:hint="eastAsia"/>
          <w:sz w:val="24"/>
          <w:szCs w:val="24"/>
        </w:rPr>
      </w:pPr>
      <w:r>
        <w:rPr>
          <w:rFonts w:ascii="宋体" w:hAnsi="宋体" w:hint="eastAsia"/>
          <w:sz w:val="24"/>
          <w:szCs w:val="24"/>
        </w:rPr>
        <w:t>鉴</w:t>
      </w:r>
      <w:r>
        <w:rPr>
          <w:rFonts w:ascii="宋体" w:hAnsi="宋体" w:hint="eastAsia"/>
          <w:sz w:val="24"/>
          <w:szCs w:val="24"/>
        </w:rPr>
        <w:t>于乙方以往对甲方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rsidR="00000000" w:rsidRDefault="0010182C" w:rsidP="00B625DD">
      <w:pPr>
        <w:spacing w:line="360" w:lineRule="auto"/>
        <w:ind w:firstLineChars="199" w:firstLine="479"/>
        <w:rPr>
          <w:rFonts w:ascii="宋体" w:hAnsi="宋体" w:hint="eastAsia"/>
          <w:b/>
          <w:sz w:val="24"/>
          <w:szCs w:val="24"/>
        </w:rPr>
      </w:pPr>
      <w:r>
        <w:rPr>
          <w:rFonts w:ascii="宋体" w:hAnsi="宋体" w:hint="eastAsia"/>
          <w:b/>
          <w:sz w:val="24"/>
          <w:szCs w:val="24"/>
        </w:rPr>
        <w:t>1</w:t>
      </w:r>
      <w:r>
        <w:rPr>
          <w:rFonts w:ascii="宋体" w:hAnsi="宋体" w:hint="eastAsia"/>
          <w:b/>
          <w:sz w:val="24"/>
          <w:szCs w:val="24"/>
        </w:rPr>
        <w:t>．定义，除非本合同条款或上下文另有所指，下列用语含义如下：</w:t>
      </w:r>
    </w:p>
    <w:p w:rsidR="00000000" w:rsidRDefault="0010182C">
      <w:pPr>
        <w:spacing w:line="360" w:lineRule="auto"/>
        <w:rPr>
          <w:rFonts w:ascii="宋体" w:hAnsi="宋体" w:hint="eastAsia"/>
          <w:sz w:val="24"/>
          <w:szCs w:val="24"/>
        </w:rPr>
      </w:pPr>
      <w:r>
        <w:rPr>
          <w:rFonts w:ascii="宋体" w:hAnsi="宋体" w:hint="eastAsia"/>
          <w:sz w:val="24"/>
          <w:szCs w:val="24"/>
        </w:rPr>
        <w:t xml:space="preserve">　</w:t>
      </w:r>
      <w:r>
        <w:rPr>
          <w:rFonts w:ascii="宋体" w:hAnsi="宋体" w:hint="eastAsia"/>
          <w:sz w:val="24"/>
          <w:szCs w:val="24"/>
        </w:rPr>
        <w:t xml:space="preserve">  1.1</w:t>
      </w:r>
      <w:r>
        <w:rPr>
          <w:rFonts w:ascii="宋体" w:hAnsi="宋体" w:hint="eastAsia"/>
          <w:sz w:val="24"/>
          <w:szCs w:val="24"/>
        </w:rPr>
        <w:t>．虚拟股（干股）：指。。。。。。。。厂（个体经营者）名义上的分红比例，虚拟股拥有者不是甲方在工商注册登记的实际股东，虚拟股的拥有者仅享有参与。。。。。。。。厂（个体经营者）年终净利润的分配权，而无所有权和其他权利</w:t>
      </w:r>
      <w:r>
        <w:rPr>
          <w:rFonts w:ascii="宋体" w:hAnsi="宋体" w:hint="eastAsia"/>
          <w:sz w:val="24"/>
          <w:szCs w:val="24"/>
        </w:rPr>
        <w:t>，不得转让和继承。</w:t>
      </w:r>
    </w:p>
    <w:p w:rsidR="00000000" w:rsidRDefault="0010182C">
      <w:pPr>
        <w:spacing w:line="360" w:lineRule="auto"/>
        <w:rPr>
          <w:rFonts w:ascii="宋体" w:hAnsi="宋体" w:hint="eastAsia"/>
          <w:sz w:val="24"/>
          <w:szCs w:val="24"/>
        </w:rPr>
      </w:pPr>
      <w:r>
        <w:rPr>
          <w:rFonts w:ascii="宋体" w:hAnsi="宋体" w:hint="eastAsia"/>
          <w:sz w:val="24"/>
          <w:szCs w:val="24"/>
        </w:rPr>
        <w:t xml:space="preserve">　</w:t>
      </w:r>
      <w:r>
        <w:rPr>
          <w:rFonts w:ascii="宋体" w:hAnsi="宋体" w:hint="eastAsia"/>
          <w:sz w:val="24"/>
          <w:szCs w:val="24"/>
        </w:rPr>
        <w:t xml:space="preserve">  1.2</w:t>
      </w:r>
      <w:r>
        <w:rPr>
          <w:rFonts w:ascii="宋体" w:hAnsi="宋体" w:hint="eastAsia"/>
          <w:sz w:val="24"/>
          <w:szCs w:val="24"/>
        </w:rPr>
        <w:t>．分红：指甲方年终税后可分配的净利润。</w:t>
      </w:r>
    </w:p>
    <w:p w:rsidR="00000000" w:rsidRDefault="0010182C">
      <w:pPr>
        <w:spacing w:line="360" w:lineRule="auto"/>
        <w:rPr>
          <w:rFonts w:ascii="宋体" w:hAnsi="宋体" w:hint="eastAsia"/>
          <w:sz w:val="24"/>
          <w:szCs w:val="24"/>
        </w:rPr>
      </w:pPr>
      <w:r>
        <w:rPr>
          <w:rFonts w:ascii="宋体" w:hAnsi="宋体" w:hint="eastAsia"/>
          <w:sz w:val="24"/>
          <w:szCs w:val="24"/>
        </w:rPr>
        <w:t xml:space="preserve">    1.3. </w:t>
      </w:r>
      <w:r>
        <w:rPr>
          <w:rFonts w:ascii="宋体" w:hAnsi="宋体" w:hint="eastAsia"/>
          <w:sz w:val="24"/>
          <w:szCs w:val="24"/>
        </w:rPr>
        <w:t>乙方：指以上具体</w:t>
      </w:r>
      <w:r>
        <w:rPr>
          <w:rFonts w:ascii="宋体" w:hAnsi="宋体" w:hint="eastAsia"/>
          <w:sz w:val="24"/>
          <w:szCs w:val="24"/>
        </w:rPr>
        <w:t>4</w:t>
      </w:r>
      <w:r>
        <w:rPr>
          <w:rFonts w:ascii="宋体" w:hAnsi="宋体" w:hint="eastAsia"/>
          <w:sz w:val="24"/>
          <w:szCs w:val="24"/>
        </w:rPr>
        <w:t>人，协议中关于乙方的约定对乙方中任意</w:t>
      </w:r>
      <w:r>
        <w:rPr>
          <w:rFonts w:ascii="宋体" w:hAnsi="宋体" w:hint="eastAsia"/>
          <w:sz w:val="24"/>
          <w:szCs w:val="24"/>
        </w:rPr>
        <w:t>1</w:t>
      </w:r>
      <w:r>
        <w:rPr>
          <w:rFonts w:ascii="宋体" w:hAnsi="宋体" w:hint="eastAsia"/>
          <w:sz w:val="24"/>
          <w:szCs w:val="24"/>
        </w:rPr>
        <w:t>人均有同等约束力。</w:t>
      </w:r>
    </w:p>
    <w:p w:rsidR="00000000" w:rsidRDefault="0010182C" w:rsidP="00B625DD">
      <w:pPr>
        <w:spacing w:line="360" w:lineRule="auto"/>
        <w:ind w:firstLineChars="196" w:firstLine="472"/>
        <w:rPr>
          <w:rFonts w:ascii="宋体" w:hAnsi="宋体" w:hint="eastAsia"/>
          <w:b/>
          <w:sz w:val="24"/>
          <w:szCs w:val="24"/>
        </w:rPr>
      </w:pPr>
      <w:r>
        <w:rPr>
          <w:rFonts w:ascii="宋体" w:hAnsi="宋体" w:hint="eastAsia"/>
          <w:b/>
          <w:sz w:val="24"/>
          <w:szCs w:val="24"/>
        </w:rPr>
        <w:t>2.</w:t>
      </w:r>
      <w:r>
        <w:rPr>
          <w:rFonts w:ascii="宋体" w:hAnsi="宋体" w:hint="eastAsia"/>
          <w:b/>
          <w:sz w:val="24"/>
          <w:szCs w:val="24"/>
        </w:rPr>
        <w:t>分配方式：</w:t>
      </w:r>
    </w:p>
    <w:p w:rsidR="00000000" w:rsidRDefault="0010182C">
      <w:pPr>
        <w:spacing w:line="360" w:lineRule="auto"/>
        <w:ind w:firstLineChars="200" w:firstLine="480"/>
        <w:rPr>
          <w:rFonts w:ascii="宋体" w:hAnsi="宋体" w:hint="eastAsia"/>
          <w:sz w:val="24"/>
          <w:szCs w:val="24"/>
        </w:rPr>
      </w:pPr>
      <w:r>
        <w:rPr>
          <w:rFonts w:ascii="宋体" w:hAnsi="宋体" w:hint="eastAsia"/>
          <w:sz w:val="24"/>
          <w:szCs w:val="24"/>
        </w:rPr>
        <w:t>2.1.</w:t>
      </w:r>
      <w:r>
        <w:rPr>
          <w:rFonts w:ascii="宋体" w:hAnsi="宋体" w:hint="eastAsia"/>
          <w:sz w:val="24"/>
          <w:szCs w:val="24"/>
        </w:rPr>
        <w:t>甲方在协议期限内，每年分配给乙方共</w:t>
      </w:r>
      <w:r>
        <w:rPr>
          <w:rFonts w:ascii="宋体" w:hAnsi="宋体" w:hint="eastAsia"/>
          <w:sz w:val="24"/>
          <w:szCs w:val="24"/>
        </w:rPr>
        <w:t>36%</w:t>
      </w:r>
      <w:r>
        <w:rPr>
          <w:rFonts w:ascii="宋体" w:hAnsi="宋体" w:hint="eastAsia"/>
          <w:sz w:val="24"/>
          <w:szCs w:val="24"/>
        </w:rPr>
        <w:t>的虚拟股（干股），乙方</w:t>
      </w:r>
      <w:r>
        <w:rPr>
          <w:rFonts w:ascii="宋体" w:hAnsi="宋体" w:hint="eastAsia"/>
          <w:sz w:val="24"/>
          <w:szCs w:val="24"/>
        </w:rPr>
        <w:t>4</w:t>
      </w:r>
      <w:r>
        <w:rPr>
          <w:rFonts w:ascii="宋体" w:hAnsi="宋体" w:hint="eastAsia"/>
          <w:sz w:val="24"/>
          <w:szCs w:val="24"/>
        </w:rPr>
        <w:t>人每人平均分配</w:t>
      </w:r>
      <w:r>
        <w:rPr>
          <w:rFonts w:ascii="宋体" w:hAnsi="宋体" w:hint="eastAsia"/>
          <w:sz w:val="24"/>
          <w:szCs w:val="24"/>
        </w:rPr>
        <w:t>9%</w:t>
      </w:r>
      <w:r>
        <w:rPr>
          <w:rFonts w:ascii="宋体" w:hAnsi="宋体" w:hint="eastAsia"/>
          <w:sz w:val="24"/>
          <w:szCs w:val="24"/>
        </w:rPr>
        <w:t>的虚拟股（干股），即甲方将年终税后净利润的</w:t>
      </w:r>
      <w:r>
        <w:rPr>
          <w:rFonts w:ascii="宋体" w:hAnsi="宋体" w:hint="eastAsia"/>
          <w:sz w:val="24"/>
          <w:szCs w:val="24"/>
        </w:rPr>
        <w:t>36%</w:t>
      </w:r>
      <w:r>
        <w:rPr>
          <w:rFonts w:ascii="宋体" w:hAnsi="宋体" w:hint="eastAsia"/>
          <w:sz w:val="24"/>
          <w:szCs w:val="24"/>
        </w:rPr>
        <w:t>平均分配给乙方</w:t>
      </w:r>
      <w:r>
        <w:rPr>
          <w:rFonts w:ascii="宋体" w:hAnsi="宋体" w:hint="eastAsia"/>
          <w:sz w:val="24"/>
          <w:szCs w:val="24"/>
        </w:rPr>
        <w:t>4</w:t>
      </w:r>
      <w:r>
        <w:rPr>
          <w:rFonts w:ascii="宋体" w:hAnsi="宋体" w:hint="eastAsia"/>
          <w:sz w:val="24"/>
          <w:szCs w:val="24"/>
        </w:rPr>
        <w:t>人。若当年</w:t>
      </w:r>
      <w:r>
        <w:rPr>
          <w:rFonts w:ascii="宋体" w:hAnsi="宋体" w:hint="eastAsia"/>
          <w:sz w:val="24"/>
          <w:szCs w:val="24"/>
        </w:rPr>
        <w:t>4</w:t>
      </w:r>
      <w:r>
        <w:rPr>
          <w:rFonts w:ascii="宋体" w:hAnsi="宋体" w:hint="eastAsia"/>
          <w:sz w:val="24"/>
          <w:szCs w:val="24"/>
        </w:rPr>
        <w:t>人每人按</w:t>
      </w:r>
      <w:r>
        <w:rPr>
          <w:rFonts w:ascii="宋体" w:hAnsi="宋体" w:hint="eastAsia"/>
          <w:sz w:val="24"/>
          <w:szCs w:val="24"/>
        </w:rPr>
        <w:t>9%</w:t>
      </w:r>
      <w:r>
        <w:rPr>
          <w:rFonts w:ascii="宋体" w:hAnsi="宋体" w:hint="eastAsia"/>
          <w:sz w:val="24"/>
          <w:szCs w:val="24"/>
        </w:rPr>
        <w:t>的比例分红所得少于人民币</w:t>
      </w:r>
      <w:r>
        <w:rPr>
          <w:rFonts w:ascii="宋体" w:hAnsi="宋体" w:hint="eastAsia"/>
          <w:sz w:val="24"/>
          <w:szCs w:val="24"/>
        </w:rPr>
        <w:t>1.5</w:t>
      </w:r>
      <w:r>
        <w:rPr>
          <w:rFonts w:ascii="宋体" w:hAnsi="宋体" w:hint="eastAsia"/>
          <w:sz w:val="24"/>
          <w:szCs w:val="24"/>
        </w:rPr>
        <w:t>万元的，则甲方将当年分配给乙方的虚拟股（干股）提高到</w:t>
      </w:r>
      <w:r>
        <w:rPr>
          <w:rFonts w:ascii="宋体" w:hAnsi="宋体" w:hint="eastAsia"/>
          <w:sz w:val="24"/>
          <w:szCs w:val="24"/>
        </w:rPr>
        <w:t>40%</w:t>
      </w:r>
      <w:r>
        <w:rPr>
          <w:rFonts w:ascii="宋体" w:hAnsi="宋体" w:hint="eastAsia"/>
          <w:sz w:val="24"/>
          <w:szCs w:val="24"/>
        </w:rPr>
        <w:t>，即乙方</w:t>
      </w:r>
      <w:r>
        <w:rPr>
          <w:rFonts w:ascii="宋体" w:hAnsi="宋体" w:hint="eastAsia"/>
          <w:sz w:val="24"/>
          <w:szCs w:val="24"/>
        </w:rPr>
        <w:t>4</w:t>
      </w:r>
      <w:r>
        <w:rPr>
          <w:rFonts w:ascii="宋体" w:hAnsi="宋体" w:hint="eastAsia"/>
          <w:sz w:val="24"/>
          <w:szCs w:val="24"/>
        </w:rPr>
        <w:t>人每人分红</w:t>
      </w:r>
      <w:r>
        <w:rPr>
          <w:rFonts w:ascii="宋体" w:hAnsi="宋体" w:hint="eastAsia"/>
          <w:sz w:val="24"/>
          <w:szCs w:val="24"/>
        </w:rPr>
        <w:t>10%</w:t>
      </w:r>
      <w:r>
        <w:rPr>
          <w:rFonts w:ascii="宋体" w:hAnsi="宋体" w:hint="eastAsia"/>
          <w:sz w:val="24"/>
          <w:szCs w:val="24"/>
        </w:rPr>
        <w:t>，无论每人</w:t>
      </w:r>
      <w:r>
        <w:rPr>
          <w:rFonts w:ascii="宋体" w:hAnsi="宋体" w:hint="eastAsia"/>
          <w:sz w:val="24"/>
          <w:szCs w:val="24"/>
        </w:rPr>
        <w:t>10%</w:t>
      </w:r>
      <w:r>
        <w:rPr>
          <w:rFonts w:ascii="宋体" w:hAnsi="宋体" w:hint="eastAsia"/>
          <w:sz w:val="24"/>
          <w:szCs w:val="24"/>
        </w:rPr>
        <w:t>分红所得是否高于人民币</w:t>
      </w:r>
      <w:r>
        <w:rPr>
          <w:rFonts w:ascii="宋体" w:hAnsi="宋体" w:hint="eastAsia"/>
          <w:sz w:val="24"/>
          <w:szCs w:val="24"/>
        </w:rPr>
        <w:t>1.5</w:t>
      </w:r>
      <w:r>
        <w:rPr>
          <w:rFonts w:ascii="宋体" w:hAnsi="宋体" w:hint="eastAsia"/>
          <w:sz w:val="24"/>
          <w:szCs w:val="24"/>
        </w:rPr>
        <w:t>万元均为最后分配结果。</w:t>
      </w:r>
    </w:p>
    <w:p w:rsidR="00000000" w:rsidRDefault="0010182C">
      <w:pPr>
        <w:spacing w:line="360" w:lineRule="auto"/>
        <w:ind w:firstLineChars="150" w:firstLine="360"/>
        <w:rPr>
          <w:rFonts w:ascii="宋体" w:hAnsi="宋体" w:hint="eastAsia"/>
          <w:sz w:val="24"/>
          <w:szCs w:val="24"/>
        </w:rPr>
      </w:pPr>
      <w:r>
        <w:rPr>
          <w:rFonts w:ascii="宋体" w:hAnsi="宋体" w:hint="eastAsia"/>
          <w:sz w:val="24"/>
          <w:szCs w:val="24"/>
        </w:rPr>
        <w:t>2.2</w:t>
      </w:r>
      <w:r>
        <w:rPr>
          <w:rFonts w:ascii="宋体" w:hAnsi="宋体" w:hint="eastAsia"/>
          <w:sz w:val="24"/>
          <w:szCs w:val="24"/>
        </w:rPr>
        <w:t>甲方按以上方式分配的前提为甲方年终税后有可分配的净利润，如果当年亏损则没有分红。</w:t>
      </w:r>
    </w:p>
    <w:p w:rsidR="00000000" w:rsidRDefault="0010182C">
      <w:pPr>
        <w:spacing w:line="360" w:lineRule="auto"/>
        <w:ind w:firstLineChars="150" w:firstLine="360"/>
        <w:rPr>
          <w:rFonts w:ascii="宋体" w:hAnsi="宋体" w:hint="eastAsia"/>
          <w:sz w:val="24"/>
          <w:szCs w:val="24"/>
        </w:rPr>
      </w:pPr>
      <w:r>
        <w:rPr>
          <w:rFonts w:ascii="宋体" w:hAnsi="宋体" w:hint="eastAsia"/>
          <w:sz w:val="24"/>
          <w:szCs w:val="24"/>
        </w:rPr>
        <w:t>2.3</w:t>
      </w:r>
      <w:r>
        <w:rPr>
          <w:rFonts w:ascii="宋体" w:hAnsi="宋体" w:hint="eastAsia"/>
          <w:sz w:val="24"/>
          <w:szCs w:val="24"/>
        </w:rPr>
        <w:t>乙方取得的甲方虚拟股（干股）分红比例，由甲乙双方签字确认，但对外不产生法律效力；乙方取得的该虚拟股（干股）分红比例，没有任何实际股份作为分红依据，即乙方按上述比例分红，仅仅是甲方的单方面奖励，与股权无关；</w:t>
      </w:r>
      <w:r>
        <w:rPr>
          <w:rFonts w:ascii="宋体" w:hAnsi="宋体" w:hint="eastAsia"/>
          <w:sz w:val="24"/>
          <w:szCs w:val="24"/>
        </w:rPr>
        <w:lastRenderedPageBreak/>
        <w:t>乙方不能据此认为在甲方有相应</w:t>
      </w:r>
      <w:r>
        <w:rPr>
          <w:rFonts w:ascii="宋体" w:hAnsi="宋体" w:hint="eastAsia"/>
          <w:sz w:val="24"/>
          <w:szCs w:val="24"/>
        </w:rPr>
        <w:t>36%</w:t>
      </w:r>
      <w:r>
        <w:rPr>
          <w:rFonts w:ascii="宋体" w:hAnsi="宋体" w:hint="eastAsia"/>
          <w:sz w:val="24"/>
          <w:szCs w:val="24"/>
        </w:rPr>
        <w:t>或</w:t>
      </w:r>
      <w:r>
        <w:rPr>
          <w:rFonts w:ascii="宋体" w:hAnsi="宋体" w:hint="eastAsia"/>
          <w:sz w:val="24"/>
          <w:szCs w:val="24"/>
        </w:rPr>
        <w:t>40%</w:t>
      </w:r>
      <w:r>
        <w:rPr>
          <w:rFonts w:ascii="宋体" w:hAnsi="宋体" w:hint="eastAsia"/>
          <w:sz w:val="24"/>
          <w:szCs w:val="24"/>
        </w:rPr>
        <w:t>的股权，不得以此虚拟股（干股）对外作为在甲方拥有资产的依据；乙方亦不能以其虚拟股（干股）要求甲方折成现金退出或要求甲方收购。</w:t>
      </w:r>
    </w:p>
    <w:p w:rsidR="00000000" w:rsidRDefault="0010182C">
      <w:pPr>
        <w:spacing w:line="360" w:lineRule="auto"/>
        <w:ind w:firstLineChars="200" w:firstLine="480"/>
        <w:rPr>
          <w:rFonts w:ascii="宋体" w:hAnsi="宋体" w:hint="eastAsia"/>
          <w:sz w:val="24"/>
          <w:szCs w:val="24"/>
        </w:rPr>
      </w:pPr>
      <w:r>
        <w:rPr>
          <w:rFonts w:ascii="宋体" w:hAnsi="宋体" w:hint="eastAsia"/>
          <w:sz w:val="24"/>
          <w:szCs w:val="24"/>
        </w:rPr>
        <w:t>2.4</w:t>
      </w:r>
      <w:r>
        <w:rPr>
          <w:rFonts w:ascii="宋体" w:hAnsi="宋体" w:hint="eastAsia"/>
          <w:sz w:val="24"/>
          <w:szCs w:val="24"/>
        </w:rPr>
        <w:t>乙方任意</w:t>
      </w:r>
      <w:r>
        <w:rPr>
          <w:rFonts w:ascii="宋体" w:hAnsi="宋体" w:hint="eastAsia"/>
          <w:sz w:val="24"/>
          <w:szCs w:val="24"/>
        </w:rPr>
        <w:t>1</w:t>
      </w:r>
      <w:r>
        <w:rPr>
          <w:rFonts w:ascii="宋体" w:hAnsi="宋体" w:hint="eastAsia"/>
          <w:sz w:val="24"/>
          <w:szCs w:val="24"/>
        </w:rPr>
        <w:t>人或多人提前终止与甲方的劳动关系或者乙方违反劳动合同或甲方的规章制度而被甲方解职的，或者其他任何因为甲方或乙方原因而使乙方离职的，基于本协议的奖励性质，双方认可：乙方中任意</w:t>
      </w:r>
      <w:r>
        <w:rPr>
          <w:rFonts w:ascii="宋体" w:hAnsi="宋体" w:hint="eastAsia"/>
          <w:sz w:val="24"/>
          <w:szCs w:val="24"/>
        </w:rPr>
        <w:t>1</w:t>
      </w:r>
      <w:r>
        <w:rPr>
          <w:rFonts w:ascii="宋体" w:hAnsi="宋体" w:hint="eastAsia"/>
          <w:sz w:val="24"/>
          <w:szCs w:val="24"/>
        </w:rPr>
        <w:t>人或多人离开甲方，则本协议对乙方已离职的具体个人自动失效，对乙方其他在职人员继续有效。如前一年已进行了分红，前一年的分红不用退还，但当年的分红不再分配给乙方已离职的具体个人，其分配比例归甲方所有，乙方其余人仍按每人</w:t>
      </w:r>
      <w:r>
        <w:rPr>
          <w:rFonts w:ascii="宋体" w:hAnsi="宋体" w:hint="eastAsia"/>
          <w:sz w:val="24"/>
          <w:szCs w:val="24"/>
        </w:rPr>
        <w:t>9%</w:t>
      </w:r>
      <w:r>
        <w:rPr>
          <w:rFonts w:ascii="宋体" w:hAnsi="宋体" w:hint="eastAsia"/>
          <w:sz w:val="24"/>
          <w:szCs w:val="24"/>
        </w:rPr>
        <w:t>，不足</w:t>
      </w:r>
      <w:r>
        <w:rPr>
          <w:rFonts w:ascii="宋体" w:hAnsi="宋体" w:hint="eastAsia"/>
          <w:sz w:val="24"/>
          <w:szCs w:val="24"/>
        </w:rPr>
        <w:t>1.5</w:t>
      </w:r>
      <w:r>
        <w:rPr>
          <w:rFonts w:ascii="宋体" w:hAnsi="宋体" w:hint="eastAsia"/>
          <w:sz w:val="24"/>
          <w:szCs w:val="24"/>
        </w:rPr>
        <w:t>万元的按</w:t>
      </w:r>
      <w:r>
        <w:rPr>
          <w:rFonts w:ascii="宋体" w:hAnsi="宋体" w:hint="eastAsia"/>
          <w:sz w:val="24"/>
          <w:szCs w:val="24"/>
        </w:rPr>
        <w:t>10%</w:t>
      </w:r>
      <w:r>
        <w:rPr>
          <w:rFonts w:ascii="宋体" w:hAnsi="宋体" w:hint="eastAsia"/>
          <w:sz w:val="24"/>
          <w:szCs w:val="24"/>
        </w:rPr>
        <w:t>的比例进行分配。甲方会在乙方有人离职的情况下，选择新的符合条件的人加入奖励行列，尽量使乙方人数</w:t>
      </w:r>
      <w:r>
        <w:rPr>
          <w:rFonts w:ascii="宋体" w:hAnsi="宋体" w:hint="eastAsia"/>
          <w:sz w:val="24"/>
          <w:szCs w:val="24"/>
        </w:rPr>
        <w:t>长期维持在</w:t>
      </w:r>
      <w:r>
        <w:rPr>
          <w:rFonts w:ascii="宋体" w:hAnsi="宋体" w:hint="eastAsia"/>
          <w:sz w:val="24"/>
          <w:szCs w:val="24"/>
        </w:rPr>
        <w:t>4</w:t>
      </w:r>
      <w:r>
        <w:rPr>
          <w:rFonts w:ascii="宋体" w:hAnsi="宋体" w:hint="eastAsia"/>
          <w:sz w:val="24"/>
          <w:szCs w:val="24"/>
        </w:rPr>
        <w:t>人。如有新人加入，则甲方和乙方重新签订与本协议内容相同的新协议，仅在乙方具体名字上有所变更，若有其他变更则以新协议所述为准。</w:t>
      </w:r>
      <w:r>
        <w:rPr>
          <w:rFonts w:ascii="宋体" w:hAnsi="宋体" w:hint="eastAsia"/>
          <w:sz w:val="24"/>
          <w:szCs w:val="24"/>
        </w:rPr>
        <w:t xml:space="preserve"> </w:t>
      </w:r>
    </w:p>
    <w:p w:rsidR="00000000" w:rsidRDefault="0010182C">
      <w:pPr>
        <w:spacing w:line="360" w:lineRule="auto"/>
        <w:ind w:firstLineChars="200" w:firstLine="480"/>
        <w:rPr>
          <w:rFonts w:ascii="宋体" w:hAnsi="宋体" w:hint="eastAsia"/>
          <w:sz w:val="24"/>
          <w:szCs w:val="24"/>
        </w:rPr>
      </w:pPr>
      <w:r>
        <w:rPr>
          <w:rFonts w:ascii="宋体" w:hAnsi="宋体" w:hint="eastAsia"/>
          <w:sz w:val="24"/>
          <w:szCs w:val="24"/>
        </w:rPr>
        <w:t>2.5</w:t>
      </w:r>
      <w:r>
        <w:rPr>
          <w:rFonts w:ascii="宋体" w:hAnsi="宋体" w:hint="eastAsia"/>
          <w:sz w:val="24"/>
          <w:szCs w:val="24"/>
        </w:rPr>
        <w:t>签订本协议不影响甲方和乙方的正常劳动关系，乙方在获得甲方授予的虚拟股（干股）同时，仍</w:t>
      </w:r>
      <w:r>
        <w:rPr>
          <w:rFonts w:ascii="宋体" w:hAnsi="宋体" w:hint="eastAsia"/>
          <w:color w:val="000000"/>
          <w:sz w:val="24"/>
          <w:szCs w:val="24"/>
        </w:rPr>
        <w:t>然按照人民币</w:t>
      </w:r>
      <w:r>
        <w:rPr>
          <w:rFonts w:ascii="宋体" w:hAnsi="宋体" w:hint="eastAsia"/>
          <w:color w:val="000000"/>
          <w:sz w:val="24"/>
          <w:szCs w:val="24"/>
        </w:rPr>
        <w:t>2500</w:t>
      </w:r>
      <w:r>
        <w:rPr>
          <w:rFonts w:ascii="宋体" w:hAnsi="宋体" w:hint="eastAsia"/>
          <w:color w:val="000000"/>
          <w:sz w:val="24"/>
          <w:szCs w:val="24"/>
        </w:rPr>
        <w:t>元</w:t>
      </w:r>
      <w:r>
        <w:rPr>
          <w:rFonts w:ascii="宋体" w:hAnsi="宋体" w:hint="eastAsia"/>
          <w:color w:val="000000"/>
          <w:sz w:val="24"/>
          <w:szCs w:val="24"/>
        </w:rPr>
        <w:t>/</w:t>
      </w:r>
      <w:r>
        <w:rPr>
          <w:rFonts w:ascii="宋体" w:hAnsi="宋体" w:hint="eastAsia"/>
          <w:color w:val="000000"/>
          <w:sz w:val="24"/>
          <w:szCs w:val="24"/>
        </w:rPr>
        <w:t>月</w:t>
      </w:r>
      <w:r>
        <w:rPr>
          <w:rFonts w:ascii="宋体" w:hAnsi="宋体" w:hint="eastAsia"/>
          <w:sz w:val="24"/>
          <w:szCs w:val="24"/>
        </w:rPr>
        <w:t>的待遇领取劳动报酬。</w:t>
      </w:r>
    </w:p>
    <w:p w:rsidR="00000000" w:rsidRDefault="0010182C" w:rsidP="00B625DD">
      <w:pPr>
        <w:spacing w:line="360" w:lineRule="auto"/>
        <w:ind w:firstLineChars="196" w:firstLine="472"/>
        <w:rPr>
          <w:rFonts w:ascii="宋体" w:hAnsi="宋体" w:hint="eastAsia"/>
          <w:b/>
          <w:sz w:val="24"/>
          <w:szCs w:val="24"/>
        </w:rPr>
      </w:pPr>
      <w:r>
        <w:rPr>
          <w:rFonts w:ascii="宋体" w:hAnsi="宋体" w:hint="eastAsia"/>
          <w:b/>
          <w:sz w:val="24"/>
          <w:szCs w:val="24"/>
        </w:rPr>
        <w:t>3.</w:t>
      </w:r>
      <w:r>
        <w:rPr>
          <w:rFonts w:ascii="宋体" w:hAnsi="宋体" w:hint="eastAsia"/>
          <w:b/>
          <w:sz w:val="24"/>
          <w:szCs w:val="24"/>
        </w:rPr>
        <w:t>权利义务：</w:t>
      </w:r>
    </w:p>
    <w:p w:rsidR="00000000" w:rsidRDefault="0010182C">
      <w:pPr>
        <w:spacing w:line="360" w:lineRule="auto"/>
        <w:ind w:firstLineChars="200" w:firstLine="480"/>
        <w:rPr>
          <w:rFonts w:ascii="宋体" w:hAnsi="宋体" w:hint="eastAsia"/>
          <w:sz w:val="24"/>
          <w:szCs w:val="24"/>
        </w:rPr>
      </w:pPr>
      <w:r>
        <w:rPr>
          <w:rFonts w:ascii="宋体" w:hAnsi="宋体" w:hint="eastAsia"/>
          <w:sz w:val="24"/>
          <w:szCs w:val="24"/>
        </w:rPr>
        <w:t>3.1</w:t>
      </w:r>
      <w:r>
        <w:rPr>
          <w:rFonts w:ascii="宋体" w:hAnsi="宋体" w:hint="eastAsia"/>
          <w:sz w:val="24"/>
          <w:szCs w:val="24"/>
        </w:rPr>
        <w:t>．乙方无需进行实物、土地使用权、货币、有价证券等的投入。</w:t>
      </w:r>
    </w:p>
    <w:p w:rsidR="00000000" w:rsidRDefault="0010182C">
      <w:pPr>
        <w:spacing w:line="360" w:lineRule="auto"/>
        <w:ind w:firstLineChars="200" w:firstLine="480"/>
        <w:rPr>
          <w:rFonts w:ascii="宋体" w:hAnsi="宋体" w:hint="eastAsia"/>
          <w:sz w:val="24"/>
          <w:szCs w:val="24"/>
        </w:rPr>
      </w:pPr>
      <w:r>
        <w:rPr>
          <w:rFonts w:ascii="宋体" w:hAnsi="宋体" w:hint="eastAsia"/>
          <w:sz w:val="24"/>
          <w:szCs w:val="24"/>
        </w:rPr>
        <w:t xml:space="preserve">3.2. </w:t>
      </w:r>
      <w:r>
        <w:rPr>
          <w:rFonts w:ascii="宋体" w:hAnsi="宋体" w:hint="eastAsia"/>
          <w:sz w:val="24"/>
          <w:szCs w:val="24"/>
        </w:rPr>
        <w:t>乙方需组织、管理甲方技术服务和业务拓展工作，以适应生产经营的需要；</w:t>
      </w:r>
    </w:p>
    <w:p w:rsidR="00000000" w:rsidRDefault="0010182C">
      <w:pPr>
        <w:spacing w:line="360" w:lineRule="auto"/>
        <w:ind w:firstLineChars="200" w:firstLine="480"/>
        <w:rPr>
          <w:rFonts w:ascii="宋体" w:hAnsi="宋体" w:hint="eastAsia"/>
          <w:sz w:val="24"/>
          <w:szCs w:val="24"/>
        </w:rPr>
      </w:pPr>
      <w:r>
        <w:rPr>
          <w:rFonts w:ascii="宋体" w:hAnsi="宋体" w:hint="eastAsia"/>
          <w:sz w:val="24"/>
          <w:szCs w:val="24"/>
        </w:rPr>
        <w:t xml:space="preserve">3.3. </w:t>
      </w:r>
      <w:r>
        <w:rPr>
          <w:rFonts w:ascii="宋体" w:hAnsi="宋体" w:hint="eastAsia"/>
          <w:sz w:val="24"/>
          <w:szCs w:val="24"/>
        </w:rPr>
        <w:t>乙方需保证胜任并积极完成甲方的工作，积极努力为甲方创造利润；</w:t>
      </w:r>
    </w:p>
    <w:p w:rsidR="00000000" w:rsidRDefault="0010182C">
      <w:pPr>
        <w:spacing w:line="360" w:lineRule="auto"/>
        <w:ind w:firstLineChars="200" w:firstLine="480"/>
        <w:rPr>
          <w:rFonts w:ascii="宋体" w:hAnsi="宋体" w:hint="eastAsia"/>
          <w:sz w:val="24"/>
          <w:szCs w:val="24"/>
        </w:rPr>
      </w:pPr>
      <w:r>
        <w:rPr>
          <w:rFonts w:ascii="宋体" w:hAnsi="宋体" w:hint="eastAsia"/>
          <w:sz w:val="24"/>
          <w:szCs w:val="24"/>
        </w:rPr>
        <w:t>3.</w:t>
      </w:r>
      <w:r>
        <w:rPr>
          <w:rFonts w:ascii="宋体" w:hAnsi="宋体" w:hint="eastAsia"/>
          <w:sz w:val="24"/>
          <w:szCs w:val="24"/>
        </w:rPr>
        <w:t xml:space="preserve">4. </w:t>
      </w:r>
      <w:r>
        <w:rPr>
          <w:rFonts w:ascii="宋体" w:hAnsi="宋体" w:hint="eastAsia"/>
          <w:sz w:val="24"/>
          <w:szCs w:val="24"/>
        </w:rPr>
        <w:t>在执行协议过程中</w:t>
      </w:r>
      <w:r>
        <w:rPr>
          <w:rFonts w:ascii="宋体" w:hAnsi="宋体" w:hint="eastAsia"/>
          <w:sz w:val="24"/>
          <w:szCs w:val="24"/>
        </w:rPr>
        <w:t xml:space="preserve">, </w:t>
      </w:r>
      <w:r>
        <w:rPr>
          <w:rFonts w:ascii="宋体" w:hAnsi="宋体" w:hint="eastAsia"/>
          <w:sz w:val="24"/>
          <w:szCs w:val="24"/>
        </w:rPr>
        <w:t>由于乙方的过错</w:t>
      </w:r>
      <w:r>
        <w:rPr>
          <w:rFonts w:ascii="宋体" w:hAnsi="宋体" w:hint="eastAsia"/>
          <w:sz w:val="24"/>
          <w:szCs w:val="24"/>
        </w:rPr>
        <w:t>,</w:t>
      </w:r>
      <w:r>
        <w:rPr>
          <w:rFonts w:ascii="宋体" w:hAnsi="宋体" w:hint="eastAsia"/>
          <w:sz w:val="24"/>
          <w:szCs w:val="24"/>
        </w:rPr>
        <w:t>造成本协议或其附属文件不能履行或不能完全履行</w:t>
      </w:r>
      <w:r>
        <w:rPr>
          <w:rFonts w:ascii="宋体" w:hAnsi="宋体" w:hint="eastAsia"/>
          <w:sz w:val="24"/>
          <w:szCs w:val="24"/>
        </w:rPr>
        <w:t xml:space="preserve">, </w:t>
      </w:r>
      <w:r>
        <w:rPr>
          <w:rFonts w:ascii="宋体" w:hAnsi="宋体" w:hint="eastAsia"/>
          <w:sz w:val="24"/>
          <w:szCs w:val="24"/>
        </w:rPr>
        <w:t>由此发生的损失</w:t>
      </w:r>
      <w:r>
        <w:rPr>
          <w:rFonts w:ascii="宋体" w:hAnsi="宋体" w:hint="eastAsia"/>
          <w:sz w:val="24"/>
          <w:szCs w:val="24"/>
        </w:rPr>
        <w:t xml:space="preserve">, </w:t>
      </w:r>
      <w:r>
        <w:rPr>
          <w:rFonts w:ascii="宋体" w:hAnsi="宋体" w:hint="eastAsia"/>
          <w:sz w:val="24"/>
          <w:szCs w:val="24"/>
        </w:rPr>
        <w:t>由乙方承担。</w:t>
      </w:r>
    </w:p>
    <w:p w:rsidR="00000000" w:rsidRDefault="0010182C">
      <w:pPr>
        <w:spacing w:line="360" w:lineRule="auto"/>
        <w:ind w:firstLineChars="200" w:firstLine="480"/>
        <w:rPr>
          <w:rFonts w:ascii="宋体" w:hAnsi="宋体" w:hint="eastAsia"/>
          <w:sz w:val="24"/>
          <w:szCs w:val="24"/>
        </w:rPr>
      </w:pPr>
      <w:r>
        <w:rPr>
          <w:rFonts w:ascii="宋体" w:hAnsi="宋体" w:hint="eastAsia"/>
          <w:sz w:val="24"/>
          <w:szCs w:val="24"/>
        </w:rPr>
        <w:t xml:space="preserve">3.5. </w:t>
      </w:r>
      <w:r>
        <w:rPr>
          <w:rFonts w:ascii="宋体" w:hAnsi="宋体" w:hint="eastAsia"/>
          <w:sz w:val="24"/>
          <w:szCs w:val="24"/>
        </w:rPr>
        <w:t>乙方</w:t>
      </w:r>
      <w:r>
        <w:rPr>
          <w:rFonts w:ascii="宋体" w:hAnsi="宋体" w:hint="eastAsia"/>
          <w:sz w:val="24"/>
          <w:szCs w:val="24"/>
        </w:rPr>
        <w:t>4</w:t>
      </w:r>
      <w:r>
        <w:rPr>
          <w:rFonts w:ascii="宋体" w:hAnsi="宋体" w:hint="eastAsia"/>
          <w:sz w:val="24"/>
          <w:szCs w:val="24"/>
        </w:rPr>
        <w:t>人在甲方处工作期间，不得在其他任何地方自行从事或为他人从事与甲方构成竞争的业务。</w:t>
      </w:r>
    </w:p>
    <w:p w:rsidR="00000000" w:rsidRDefault="0010182C">
      <w:pPr>
        <w:spacing w:line="360" w:lineRule="auto"/>
        <w:ind w:firstLineChars="200" w:firstLine="480"/>
        <w:rPr>
          <w:rFonts w:ascii="宋体" w:hAnsi="宋体" w:hint="eastAsia"/>
          <w:sz w:val="24"/>
          <w:szCs w:val="24"/>
        </w:rPr>
      </w:pPr>
      <w:r>
        <w:rPr>
          <w:rFonts w:ascii="宋体" w:hAnsi="宋体" w:hint="eastAsia"/>
          <w:sz w:val="24"/>
          <w:szCs w:val="24"/>
        </w:rPr>
        <w:t xml:space="preserve">3.6. </w:t>
      </w:r>
      <w:r>
        <w:rPr>
          <w:rFonts w:ascii="宋体" w:hAnsi="宋体" w:hint="eastAsia"/>
          <w:sz w:val="24"/>
          <w:szCs w:val="24"/>
        </w:rPr>
        <w:t>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rsidR="00000000" w:rsidRDefault="0010182C" w:rsidP="00B625DD">
      <w:pPr>
        <w:spacing w:line="360" w:lineRule="auto"/>
        <w:ind w:firstLineChars="196" w:firstLine="472"/>
        <w:rPr>
          <w:rFonts w:ascii="宋体" w:hAnsi="宋体" w:hint="eastAsia"/>
          <w:b/>
          <w:sz w:val="24"/>
          <w:szCs w:val="24"/>
        </w:rPr>
      </w:pPr>
      <w:r>
        <w:rPr>
          <w:rFonts w:ascii="宋体" w:hAnsi="宋体" w:hint="eastAsia"/>
          <w:b/>
          <w:sz w:val="24"/>
          <w:szCs w:val="24"/>
        </w:rPr>
        <w:t>4.</w:t>
      </w:r>
      <w:r>
        <w:rPr>
          <w:rFonts w:ascii="宋体" w:hAnsi="宋体" w:hint="eastAsia"/>
          <w:b/>
          <w:sz w:val="24"/>
          <w:szCs w:val="24"/>
        </w:rPr>
        <w:t>协议期限：</w:t>
      </w:r>
    </w:p>
    <w:p w:rsidR="00000000" w:rsidRDefault="0010182C">
      <w:pPr>
        <w:spacing w:line="360" w:lineRule="auto"/>
        <w:rPr>
          <w:rFonts w:ascii="宋体" w:hAnsi="宋体" w:hint="eastAsia"/>
          <w:sz w:val="24"/>
          <w:szCs w:val="24"/>
        </w:rPr>
      </w:pPr>
      <w:r>
        <w:rPr>
          <w:rFonts w:ascii="宋体" w:hAnsi="宋体" w:hint="eastAsia"/>
          <w:sz w:val="24"/>
          <w:szCs w:val="24"/>
        </w:rPr>
        <w:lastRenderedPageBreak/>
        <w:t xml:space="preserve">    4.1</w:t>
      </w:r>
      <w:r>
        <w:rPr>
          <w:rFonts w:ascii="宋体" w:hAnsi="宋体" w:hint="eastAsia"/>
          <w:sz w:val="24"/>
          <w:szCs w:val="24"/>
        </w:rPr>
        <w:t>．本协议期限为</w:t>
      </w:r>
      <w:r>
        <w:rPr>
          <w:rFonts w:ascii="宋体" w:hAnsi="宋体" w:hint="eastAsia"/>
          <w:sz w:val="24"/>
          <w:szCs w:val="24"/>
        </w:rPr>
        <w:t>2012</w:t>
      </w:r>
      <w:r>
        <w:rPr>
          <w:rFonts w:ascii="宋体" w:hAnsi="宋体" w:hint="eastAsia"/>
          <w:sz w:val="24"/>
          <w:szCs w:val="24"/>
        </w:rPr>
        <w:t>年度及</w:t>
      </w:r>
      <w:r>
        <w:rPr>
          <w:rFonts w:ascii="宋体" w:hAnsi="宋体" w:hint="eastAsia"/>
          <w:sz w:val="24"/>
          <w:szCs w:val="24"/>
        </w:rPr>
        <w:t>2013</w:t>
      </w:r>
      <w:r>
        <w:rPr>
          <w:rFonts w:ascii="宋体" w:hAnsi="宋体" w:hint="eastAsia"/>
          <w:sz w:val="24"/>
          <w:szCs w:val="24"/>
        </w:rPr>
        <w:t>年度，</w:t>
      </w:r>
      <w:r>
        <w:rPr>
          <w:rFonts w:ascii="宋体" w:hAnsi="宋体" w:hint="eastAsia"/>
          <w:sz w:val="24"/>
          <w:szCs w:val="24"/>
        </w:rPr>
        <w:t>2013</w:t>
      </w:r>
      <w:r>
        <w:rPr>
          <w:rFonts w:ascii="宋体" w:hAnsi="宋体" w:hint="eastAsia"/>
          <w:sz w:val="24"/>
          <w:szCs w:val="24"/>
        </w:rPr>
        <w:t>年底协议终止。</w:t>
      </w:r>
    </w:p>
    <w:p w:rsidR="00000000" w:rsidRDefault="0010182C">
      <w:pPr>
        <w:spacing w:line="360" w:lineRule="auto"/>
        <w:rPr>
          <w:rFonts w:ascii="宋体" w:hAnsi="宋体" w:hint="eastAsia"/>
          <w:sz w:val="24"/>
          <w:szCs w:val="24"/>
        </w:rPr>
      </w:pPr>
      <w:r>
        <w:rPr>
          <w:rFonts w:ascii="宋体" w:hAnsi="宋体" w:hint="eastAsia"/>
          <w:sz w:val="24"/>
          <w:szCs w:val="24"/>
        </w:rPr>
        <w:t xml:space="preserve">　</w:t>
      </w:r>
      <w:r>
        <w:rPr>
          <w:rFonts w:ascii="宋体" w:hAnsi="宋体" w:hint="eastAsia"/>
          <w:sz w:val="24"/>
          <w:szCs w:val="24"/>
        </w:rPr>
        <w:t xml:space="preserve">  4.2.</w:t>
      </w:r>
      <w:r>
        <w:rPr>
          <w:rFonts w:ascii="宋体" w:hAnsi="宋体" w:hint="eastAsia"/>
          <w:sz w:val="24"/>
          <w:szCs w:val="24"/>
        </w:rPr>
        <w:t>协议到期终止后，甲方根据两个年度的经营情况决定是否签署新的虚拟股（干股）分红协议。</w:t>
      </w:r>
    </w:p>
    <w:p w:rsidR="00000000" w:rsidRDefault="0010182C" w:rsidP="00B625DD">
      <w:pPr>
        <w:spacing w:line="360" w:lineRule="auto"/>
        <w:ind w:firstLineChars="200" w:firstLine="482"/>
        <w:rPr>
          <w:rFonts w:ascii="宋体" w:hAnsi="宋体" w:hint="eastAsia"/>
          <w:b/>
          <w:sz w:val="24"/>
          <w:szCs w:val="24"/>
        </w:rPr>
      </w:pPr>
      <w:r>
        <w:rPr>
          <w:rFonts w:ascii="宋体" w:hAnsi="宋体" w:hint="eastAsia"/>
          <w:b/>
          <w:sz w:val="24"/>
          <w:szCs w:val="24"/>
        </w:rPr>
        <w:t>5.</w:t>
      </w:r>
      <w:r>
        <w:rPr>
          <w:rFonts w:ascii="宋体" w:hAnsi="宋体" w:hint="eastAsia"/>
          <w:b/>
          <w:sz w:val="24"/>
          <w:szCs w:val="24"/>
        </w:rPr>
        <w:t>协议解除情形</w:t>
      </w:r>
    </w:p>
    <w:p w:rsidR="00000000" w:rsidRDefault="0010182C">
      <w:pPr>
        <w:spacing w:line="360" w:lineRule="auto"/>
        <w:ind w:firstLineChars="195" w:firstLine="468"/>
        <w:rPr>
          <w:rFonts w:ascii="宋体" w:hAnsi="宋体" w:hint="eastAsia"/>
          <w:sz w:val="24"/>
          <w:szCs w:val="24"/>
        </w:rPr>
      </w:pPr>
      <w:r>
        <w:rPr>
          <w:rFonts w:ascii="宋体" w:hAnsi="宋体" w:hint="eastAsia"/>
          <w:sz w:val="24"/>
          <w:szCs w:val="24"/>
        </w:rPr>
        <w:t xml:space="preserve">5.1. </w:t>
      </w:r>
      <w:r>
        <w:rPr>
          <w:rFonts w:ascii="宋体" w:hAnsi="宋体" w:hint="eastAsia"/>
          <w:sz w:val="24"/>
          <w:szCs w:val="24"/>
        </w:rPr>
        <w:t>因乙方工作不称职或损害甲方利益的前提下，甲方有权依法提出解除双方劳动关系并终止本协议。</w:t>
      </w:r>
    </w:p>
    <w:p w:rsidR="00000000" w:rsidRDefault="0010182C">
      <w:pPr>
        <w:spacing w:line="360" w:lineRule="auto"/>
        <w:ind w:firstLineChars="150" w:firstLine="360"/>
        <w:rPr>
          <w:rFonts w:ascii="宋体" w:hAnsi="宋体" w:hint="eastAsia"/>
          <w:sz w:val="24"/>
          <w:szCs w:val="24"/>
        </w:rPr>
      </w:pPr>
      <w:r>
        <w:rPr>
          <w:rFonts w:ascii="宋体" w:hAnsi="宋体" w:hint="eastAsia"/>
          <w:sz w:val="24"/>
          <w:szCs w:val="24"/>
        </w:rPr>
        <w:t xml:space="preserve"> 5.2. </w:t>
      </w:r>
      <w:r>
        <w:rPr>
          <w:rFonts w:ascii="宋体" w:hAnsi="宋体" w:hint="eastAsia"/>
          <w:sz w:val="24"/>
          <w:szCs w:val="24"/>
        </w:rPr>
        <w:t>乙方在本协议期限未满前因个人原因提出解除劳动关系，并经甲方同意的，双方可解除劳动关系，本协议同时终止。</w:t>
      </w:r>
    </w:p>
    <w:p w:rsidR="00000000" w:rsidRDefault="0010182C">
      <w:pPr>
        <w:spacing w:line="360" w:lineRule="auto"/>
        <w:ind w:firstLineChars="150" w:firstLine="360"/>
        <w:rPr>
          <w:rFonts w:ascii="宋体" w:hAnsi="宋体" w:hint="eastAsia"/>
          <w:sz w:val="24"/>
          <w:szCs w:val="24"/>
        </w:rPr>
      </w:pPr>
      <w:r>
        <w:rPr>
          <w:rFonts w:ascii="宋体" w:hAnsi="宋体" w:hint="eastAsia"/>
          <w:sz w:val="24"/>
          <w:szCs w:val="24"/>
        </w:rPr>
        <w:t xml:space="preserve"> 5.3.</w:t>
      </w:r>
      <w:r>
        <w:rPr>
          <w:rFonts w:ascii="宋体" w:hAnsi="宋体" w:hint="eastAsia"/>
          <w:sz w:val="24"/>
          <w:szCs w:val="24"/>
        </w:rPr>
        <w:t>除以上</w:t>
      </w:r>
      <w:r>
        <w:rPr>
          <w:rFonts w:ascii="宋体" w:hAnsi="宋体" w:hint="eastAsia"/>
          <w:sz w:val="24"/>
          <w:szCs w:val="24"/>
        </w:rPr>
        <w:t>5.1</w:t>
      </w:r>
      <w:r>
        <w:rPr>
          <w:rFonts w:ascii="宋体" w:hAnsi="宋体" w:hint="eastAsia"/>
          <w:sz w:val="24"/>
          <w:szCs w:val="24"/>
        </w:rPr>
        <w:t>、</w:t>
      </w:r>
      <w:r>
        <w:rPr>
          <w:rFonts w:ascii="宋体" w:hAnsi="宋体" w:hint="eastAsia"/>
          <w:sz w:val="24"/>
          <w:szCs w:val="24"/>
        </w:rPr>
        <w:t>5.2</w:t>
      </w:r>
      <w:r>
        <w:rPr>
          <w:rFonts w:ascii="宋体" w:hAnsi="宋体" w:hint="eastAsia"/>
          <w:sz w:val="24"/>
          <w:szCs w:val="24"/>
        </w:rPr>
        <w:t>条规定外，在任何情况下，甲乙双方的劳动关系解除，本协议也随之终止。协议终止后的其他事项按本协议</w:t>
      </w:r>
      <w:r>
        <w:rPr>
          <w:rFonts w:ascii="宋体" w:hAnsi="宋体" w:hint="eastAsia"/>
          <w:sz w:val="24"/>
          <w:szCs w:val="24"/>
        </w:rPr>
        <w:t>2.4</w:t>
      </w:r>
      <w:r>
        <w:rPr>
          <w:rFonts w:ascii="宋体" w:hAnsi="宋体" w:hint="eastAsia"/>
          <w:sz w:val="24"/>
          <w:szCs w:val="24"/>
        </w:rPr>
        <w:t>条的规定处理。</w:t>
      </w:r>
    </w:p>
    <w:p w:rsidR="00000000" w:rsidRDefault="0010182C">
      <w:pPr>
        <w:spacing w:line="360" w:lineRule="auto"/>
        <w:ind w:firstLineChars="200" w:firstLine="480"/>
        <w:rPr>
          <w:rFonts w:ascii="宋体" w:hAnsi="宋体" w:hint="eastAsia"/>
          <w:sz w:val="24"/>
          <w:szCs w:val="24"/>
        </w:rPr>
      </w:pPr>
      <w:r>
        <w:rPr>
          <w:rFonts w:ascii="宋体" w:hAnsi="宋体" w:hint="eastAsia"/>
          <w:sz w:val="24"/>
          <w:szCs w:val="24"/>
        </w:rPr>
        <w:t>5.4</w:t>
      </w:r>
      <w:r>
        <w:rPr>
          <w:rFonts w:ascii="宋体" w:hAnsi="宋体" w:hint="eastAsia"/>
          <w:sz w:val="24"/>
          <w:szCs w:val="24"/>
        </w:rPr>
        <w:t>．本协议终止后，本协议第</w:t>
      </w:r>
      <w:r>
        <w:rPr>
          <w:rFonts w:ascii="宋体" w:hAnsi="宋体" w:hint="eastAsia"/>
          <w:sz w:val="24"/>
          <w:szCs w:val="24"/>
        </w:rPr>
        <w:t>6</w:t>
      </w:r>
      <w:r>
        <w:rPr>
          <w:rFonts w:ascii="宋体" w:hAnsi="宋体" w:hint="eastAsia"/>
          <w:sz w:val="24"/>
          <w:szCs w:val="24"/>
        </w:rPr>
        <w:t>条的规定甲、乙双方仍须遵守。</w:t>
      </w:r>
    </w:p>
    <w:p w:rsidR="00000000" w:rsidRDefault="0010182C">
      <w:pPr>
        <w:spacing w:line="360" w:lineRule="auto"/>
        <w:rPr>
          <w:rFonts w:ascii="宋体" w:hAnsi="宋体" w:hint="eastAsia"/>
          <w:b/>
          <w:sz w:val="24"/>
          <w:szCs w:val="24"/>
        </w:rPr>
      </w:pPr>
      <w:r>
        <w:rPr>
          <w:rFonts w:ascii="宋体" w:hAnsi="宋体" w:hint="eastAsia"/>
          <w:sz w:val="24"/>
          <w:szCs w:val="24"/>
        </w:rPr>
        <w:t xml:space="preserve">　</w:t>
      </w:r>
      <w:r>
        <w:rPr>
          <w:rFonts w:ascii="宋体" w:hAnsi="宋体" w:hint="eastAsia"/>
          <w:b/>
          <w:sz w:val="24"/>
          <w:szCs w:val="24"/>
        </w:rPr>
        <w:t xml:space="preserve">　</w:t>
      </w:r>
      <w:r>
        <w:rPr>
          <w:rFonts w:ascii="宋体" w:hAnsi="宋体" w:hint="eastAsia"/>
          <w:b/>
          <w:sz w:val="24"/>
          <w:szCs w:val="24"/>
        </w:rPr>
        <w:t>6</w:t>
      </w:r>
      <w:r>
        <w:rPr>
          <w:rFonts w:ascii="宋体" w:hAnsi="宋体" w:hint="eastAsia"/>
          <w:b/>
          <w:sz w:val="24"/>
          <w:szCs w:val="24"/>
        </w:rPr>
        <w:t>．保密义务。</w:t>
      </w:r>
    </w:p>
    <w:p w:rsidR="00000000" w:rsidRDefault="0010182C">
      <w:pPr>
        <w:spacing w:line="360" w:lineRule="auto"/>
        <w:ind w:firstLine="480"/>
        <w:rPr>
          <w:rFonts w:ascii="宋体" w:hAnsi="宋体" w:hint="eastAsia"/>
          <w:sz w:val="24"/>
          <w:szCs w:val="24"/>
        </w:rPr>
      </w:pPr>
      <w:r>
        <w:rPr>
          <w:rFonts w:ascii="宋体" w:hAnsi="宋体" w:hint="eastAsia"/>
          <w:sz w:val="24"/>
          <w:szCs w:val="24"/>
        </w:rPr>
        <w:t>乙方对本协议的内容承担保密义务，不得向第三人泄露本协议中乙方所得虚拟股以及分红等情况，除非事先征得甲方的许可。</w:t>
      </w:r>
      <w:r>
        <w:rPr>
          <w:rFonts w:ascii="宋体" w:hAnsi="宋体" w:hint="eastAsia"/>
          <w:sz w:val="24"/>
          <w:szCs w:val="24"/>
        </w:rPr>
        <w:t xml:space="preserve"> </w:t>
      </w:r>
    </w:p>
    <w:p w:rsidR="00000000" w:rsidRDefault="0010182C">
      <w:pPr>
        <w:spacing w:line="360" w:lineRule="auto"/>
        <w:rPr>
          <w:rFonts w:ascii="宋体" w:hAnsi="宋体" w:hint="eastAsia"/>
          <w:b/>
          <w:sz w:val="24"/>
          <w:szCs w:val="24"/>
        </w:rPr>
      </w:pPr>
      <w:r>
        <w:rPr>
          <w:rFonts w:ascii="宋体" w:hAnsi="宋体" w:hint="eastAsia"/>
          <w:sz w:val="24"/>
          <w:szCs w:val="24"/>
        </w:rPr>
        <w:t xml:space="preserve">　　</w:t>
      </w:r>
      <w:r>
        <w:rPr>
          <w:rFonts w:ascii="宋体" w:hAnsi="宋体" w:hint="eastAsia"/>
          <w:b/>
          <w:sz w:val="24"/>
          <w:szCs w:val="24"/>
        </w:rPr>
        <w:t>7</w:t>
      </w:r>
      <w:r>
        <w:rPr>
          <w:rFonts w:ascii="宋体" w:hAnsi="宋体" w:hint="eastAsia"/>
          <w:b/>
          <w:sz w:val="24"/>
          <w:szCs w:val="24"/>
        </w:rPr>
        <w:t>．争议的解决。</w:t>
      </w:r>
    </w:p>
    <w:p w:rsidR="00000000" w:rsidRDefault="0010182C">
      <w:pPr>
        <w:spacing w:line="360" w:lineRule="auto"/>
        <w:rPr>
          <w:rFonts w:ascii="宋体" w:hAnsi="宋体" w:hint="eastAsia"/>
          <w:sz w:val="24"/>
          <w:szCs w:val="24"/>
        </w:rPr>
      </w:pPr>
      <w:r>
        <w:rPr>
          <w:rFonts w:ascii="宋体" w:hAnsi="宋体" w:hint="eastAsia"/>
          <w:sz w:val="24"/>
          <w:szCs w:val="24"/>
        </w:rPr>
        <w:t xml:space="preserve">　　因本协议引起的相关争议，双方应争取友好协商解决。如双方协商不成，任何一方可向甲方所在地人民法院提起诉讼。</w:t>
      </w:r>
    </w:p>
    <w:p w:rsidR="00000000" w:rsidRDefault="0010182C">
      <w:pPr>
        <w:spacing w:line="360" w:lineRule="auto"/>
        <w:rPr>
          <w:rFonts w:ascii="宋体" w:hAnsi="宋体" w:hint="eastAsia"/>
          <w:sz w:val="24"/>
          <w:szCs w:val="24"/>
        </w:rPr>
      </w:pPr>
      <w:r>
        <w:rPr>
          <w:rFonts w:ascii="宋体" w:hAnsi="宋体" w:hint="eastAsia"/>
          <w:sz w:val="24"/>
          <w:szCs w:val="24"/>
        </w:rPr>
        <w:t xml:space="preserve">　</w:t>
      </w:r>
      <w:r>
        <w:rPr>
          <w:rFonts w:ascii="宋体" w:hAnsi="宋体" w:hint="eastAsia"/>
          <w:b/>
          <w:sz w:val="24"/>
          <w:szCs w:val="24"/>
        </w:rPr>
        <w:t xml:space="preserve">　</w:t>
      </w:r>
      <w:r>
        <w:rPr>
          <w:rFonts w:ascii="宋体" w:hAnsi="宋体" w:hint="eastAsia"/>
          <w:b/>
          <w:sz w:val="24"/>
          <w:szCs w:val="24"/>
        </w:rPr>
        <w:t>8</w:t>
      </w:r>
      <w:r>
        <w:rPr>
          <w:rFonts w:ascii="宋体" w:hAnsi="宋体" w:hint="eastAsia"/>
          <w:b/>
          <w:sz w:val="24"/>
          <w:szCs w:val="24"/>
        </w:rPr>
        <w:t>．其他规定</w:t>
      </w:r>
      <w:r>
        <w:rPr>
          <w:rFonts w:ascii="宋体" w:hAnsi="宋体" w:hint="eastAsia"/>
          <w:sz w:val="24"/>
          <w:szCs w:val="24"/>
        </w:rPr>
        <w:t>。</w:t>
      </w:r>
    </w:p>
    <w:p w:rsidR="00000000" w:rsidRDefault="0010182C">
      <w:pPr>
        <w:spacing w:line="360" w:lineRule="auto"/>
        <w:ind w:firstLine="465"/>
        <w:rPr>
          <w:rFonts w:ascii="宋体" w:hAnsi="宋体" w:hint="eastAsia"/>
          <w:sz w:val="24"/>
          <w:szCs w:val="24"/>
        </w:rPr>
      </w:pPr>
      <w:r>
        <w:rPr>
          <w:rFonts w:ascii="宋体" w:hAnsi="宋体" w:hint="eastAsia"/>
          <w:sz w:val="24"/>
          <w:szCs w:val="24"/>
        </w:rPr>
        <w:t>8.1.</w:t>
      </w:r>
      <w:r>
        <w:rPr>
          <w:rFonts w:ascii="宋体" w:hAnsi="宋体" w:hint="eastAsia"/>
          <w:sz w:val="24"/>
          <w:szCs w:val="24"/>
        </w:rPr>
        <w:t>本协议自双方签字或盖章之日起生效。</w:t>
      </w:r>
    </w:p>
    <w:p w:rsidR="00000000" w:rsidRDefault="0010182C">
      <w:pPr>
        <w:spacing w:line="360" w:lineRule="auto"/>
        <w:ind w:firstLine="465"/>
        <w:rPr>
          <w:rFonts w:ascii="宋体" w:hAnsi="宋体" w:hint="eastAsia"/>
          <w:sz w:val="24"/>
          <w:szCs w:val="24"/>
        </w:rPr>
      </w:pPr>
      <w:r>
        <w:rPr>
          <w:rFonts w:ascii="宋体" w:hAnsi="宋体" w:hint="eastAsia"/>
          <w:sz w:val="24"/>
          <w:szCs w:val="24"/>
        </w:rPr>
        <w:t>8.2.</w:t>
      </w:r>
      <w:r>
        <w:rPr>
          <w:rFonts w:ascii="宋体" w:hAnsi="宋体" w:hint="eastAsia"/>
          <w:sz w:val="24"/>
          <w:szCs w:val="24"/>
        </w:rPr>
        <w:t>本协议不得以口头方式修改，而须以双方签署书面文件的方式修改。</w:t>
      </w:r>
    </w:p>
    <w:p w:rsidR="00000000" w:rsidRDefault="0010182C">
      <w:pPr>
        <w:spacing w:line="360" w:lineRule="auto"/>
        <w:ind w:firstLineChars="200" w:firstLine="480"/>
        <w:rPr>
          <w:rFonts w:ascii="宋体" w:hAnsi="宋体" w:hint="eastAsia"/>
          <w:sz w:val="24"/>
          <w:szCs w:val="24"/>
        </w:rPr>
      </w:pPr>
      <w:r>
        <w:rPr>
          <w:rFonts w:ascii="宋体" w:hAnsi="宋体" w:hint="eastAsia"/>
          <w:sz w:val="24"/>
          <w:szCs w:val="24"/>
        </w:rPr>
        <w:t>8.3.</w:t>
      </w:r>
      <w:r>
        <w:rPr>
          <w:rFonts w:ascii="宋体" w:hAnsi="宋体" w:hint="eastAsia"/>
          <w:sz w:val="24"/>
          <w:szCs w:val="24"/>
        </w:rPr>
        <w:t>本合同以中文写就，正本一式六份，甲方持两</w:t>
      </w:r>
      <w:r>
        <w:rPr>
          <w:rFonts w:ascii="宋体" w:hAnsi="宋体" w:hint="eastAsia"/>
          <w:sz w:val="24"/>
          <w:szCs w:val="24"/>
        </w:rPr>
        <w:t>份，乙方每人持一份。</w:t>
      </w:r>
    </w:p>
    <w:p w:rsidR="00000000" w:rsidRDefault="0010182C">
      <w:pPr>
        <w:spacing w:line="360" w:lineRule="auto"/>
        <w:ind w:firstLine="465"/>
        <w:rPr>
          <w:rFonts w:ascii="宋体" w:hAnsi="宋体" w:hint="eastAsia"/>
          <w:sz w:val="24"/>
          <w:szCs w:val="24"/>
        </w:rPr>
      </w:pPr>
      <w:r>
        <w:rPr>
          <w:rFonts w:ascii="宋体" w:hAnsi="宋体" w:hint="eastAsia"/>
          <w:sz w:val="24"/>
          <w:szCs w:val="24"/>
        </w:rPr>
        <w:t>（以下无正文）</w:t>
      </w:r>
    </w:p>
    <w:p w:rsidR="00000000" w:rsidRDefault="0010182C">
      <w:pPr>
        <w:spacing w:line="360" w:lineRule="auto"/>
        <w:ind w:firstLine="465"/>
        <w:rPr>
          <w:rFonts w:ascii="宋体" w:hAnsi="宋体" w:hint="eastAsia"/>
          <w:sz w:val="24"/>
          <w:szCs w:val="24"/>
        </w:rPr>
      </w:pPr>
    </w:p>
    <w:p w:rsidR="00000000" w:rsidRDefault="0010182C">
      <w:pPr>
        <w:tabs>
          <w:tab w:val="left" w:pos="360"/>
        </w:tabs>
        <w:ind w:firstLineChars="200" w:firstLine="480"/>
        <w:rPr>
          <w:rFonts w:ascii="宋体" w:hAnsi="宋体" w:hint="eastAsia"/>
          <w:sz w:val="24"/>
          <w:szCs w:val="24"/>
        </w:rPr>
      </w:pPr>
      <w:r>
        <w:rPr>
          <w:rFonts w:ascii="宋体" w:hAnsi="宋体" w:hint="eastAsia"/>
          <w:sz w:val="24"/>
          <w:szCs w:val="24"/>
        </w:rPr>
        <w:t>甲方：（签章）</w:t>
      </w:r>
      <w:r>
        <w:rPr>
          <w:rFonts w:ascii="宋体" w:hAnsi="宋体" w:hint="eastAsia"/>
          <w:sz w:val="24"/>
          <w:szCs w:val="24"/>
        </w:rPr>
        <w:t xml:space="preserve">                           </w:t>
      </w:r>
    </w:p>
    <w:p w:rsidR="00000000" w:rsidRDefault="0010182C">
      <w:pPr>
        <w:tabs>
          <w:tab w:val="left" w:pos="360"/>
        </w:tabs>
        <w:ind w:firstLineChars="200" w:firstLine="480"/>
        <w:rPr>
          <w:rFonts w:ascii="宋体" w:hAnsi="宋体" w:hint="eastAsia"/>
          <w:sz w:val="24"/>
          <w:szCs w:val="24"/>
        </w:rPr>
      </w:pPr>
      <w:r>
        <w:rPr>
          <w:rFonts w:ascii="宋体" w:hAnsi="宋体" w:hint="eastAsia"/>
          <w:sz w:val="24"/>
          <w:szCs w:val="24"/>
        </w:rPr>
        <w:t>授权代表人：（签字）</w:t>
      </w:r>
      <w:r>
        <w:rPr>
          <w:rFonts w:ascii="宋体" w:hAnsi="宋体" w:hint="eastAsia"/>
          <w:sz w:val="24"/>
          <w:szCs w:val="24"/>
        </w:rPr>
        <w:t xml:space="preserve">                     </w:t>
      </w:r>
    </w:p>
    <w:p w:rsidR="00000000" w:rsidRDefault="0010182C" w:rsidP="00B625DD">
      <w:pPr>
        <w:tabs>
          <w:tab w:val="left" w:pos="360"/>
        </w:tabs>
        <w:ind w:firstLineChars="792" w:firstLine="1901"/>
        <w:rPr>
          <w:rFonts w:ascii="宋体" w:hAnsi="宋体" w:hint="eastAsia"/>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p>
    <w:p w:rsidR="00000000" w:rsidRDefault="0010182C">
      <w:pPr>
        <w:tabs>
          <w:tab w:val="left" w:pos="360"/>
        </w:tabs>
        <w:ind w:firstLine="465"/>
        <w:rPr>
          <w:rFonts w:ascii="宋体" w:hAnsi="宋体" w:hint="eastAsia"/>
          <w:sz w:val="24"/>
          <w:szCs w:val="24"/>
        </w:rPr>
      </w:pPr>
      <w:r>
        <w:rPr>
          <w:rFonts w:ascii="宋体" w:hAnsi="宋体" w:hint="eastAsia"/>
          <w:sz w:val="24"/>
          <w:szCs w:val="24"/>
        </w:rPr>
        <w:t xml:space="preserve">          </w:t>
      </w:r>
    </w:p>
    <w:p w:rsidR="00000000" w:rsidRDefault="0010182C">
      <w:pPr>
        <w:rPr>
          <w:rFonts w:ascii="宋体" w:hAnsi="宋体" w:hint="eastAsia"/>
          <w:sz w:val="24"/>
          <w:szCs w:val="24"/>
        </w:rPr>
      </w:pPr>
      <w:r>
        <w:rPr>
          <w:rFonts w:ascii="宋体" w:hAnsi="宋体" w:hint="eastAsia"/>
          <w:sz w:val="24"/>
          <w:szCs w:val="24"/>
        </w:rPr>
        <w:t xml:space="preserve">     </w:t>
      </w:r>
      <w:r>
        <w:rPr>
          <w:rFonts w:ascii="宋体" w:hAnsi="宋体" w:hint="eastAsia"/>
          <w:sz w:val="24"/>
          <w:szCs w:val="24"/>
        </w:rPr>
        <w:t>乙方：</w:t>
      </w:r>
      <w:r>
        <w:rPr>
          <w:rFonts w:ascii="宋体" w:hAnsi="宋体" w:hint="eastAsia"/>
          <w:sz w:val="24"/>
          <w:szCs w:val="24"/>
        </w:rPr>
        <w:t>1</w:t>
      </w:r>
      <w:r>
        <w:rPr>
          <w:rFonts w:ascii="宋体" w:hAnsi="宋体" w:hint="eastAsia"/>
          <w:sz w:val="24"/>
          <w:szCs w:val="24"/>
        </w:rPr>
        <w:t>：签字：</w:t>
      </w:r>
      <w:r>
        <w:rPr>
          <w:rFonts w:ascii="宋体" w:hAnsi="宋体" w:hint="eastAsia"/>
          <w:sz w:val="24"/>
          <w:szCs w:val="24"/>
        </w:rPr>
        <w:t xml:space="preserve">              </w:t>
      </w:r>
      <w:r>
        <w:rPr>
          <w:rFonts w:ascii="宋体" w:hAnsi="宋体" w:hint="eastAsia"/>
          <w:sz w:val="24"/>
          <w:szCs w:val="24"/>
        </w:rPr>
        <w:t>身份证号码：</w:t>
      </w:r>
    </w:p>
    <w:p w:rsidR="00000000" w:rsidRDefault="0010182C">
      <w:pPr>
        <w:rPr>
          <w:rFonts w:ascii="宋体" w:hAnsi="宋体" w:hint="eastAsia"/>
          <w:sz w:val="24"/>
          <w:szCs w:val="24"/>
        </w:rPr>
      </w:pPr>
      <w:r>
        <w:rPr>
          <w:rFonts w:ascii="宋体" w:hAnsi="宋体" w:hint="eastAsia"/>
          <w:sz w:val="24"/>
          <w:szCs w:val="24"/>
        </w:rPr>
        <w:t xml:space="preserve">           2</w:t>
      </w:r>
      <w:r>
        <w:rPr>
          <w:rFonts w:ascii="宋体" w:hAnsi="宋体" w:hint="eastAsia"/>
          <w:sz w:val="24"/>
          <w:szCs w:val="24"/>
        </w:rPr>
        <w:t>：签字：</w:t>
      </w:r>
      <w:r>
        <w:rPr>
          <w:rFonts w:ascii="宋体" w:hAnsi="宋体" w:hint="eastAsia"/>
          <w:sz w:val="24"/>
          <w:szCs w:val="24"/>
        </w:rPr>
        <w:t xml:space="preserve">              </w:t>
      </w:r>
      <w:r>
        <w:rPr>
          <w:rFonts w:ascii="宋体" w:hAnsi="宋体" w:hint="eastAsia"/>
          <w:sz w:val="24"/>
          <w:szCs w:val="24"/>
        </w:rPr>
        <w:t>身份证号码：</w:t>
      </w:r>
    </w:p>
    <w:p w:rsidR="00000000" w:rsidRDefault="0010182C">
      <w:pPr>
        <w:rPr>
          <w:rFonts w:ascii="宋体" w:hAnsi="宋体" w:hint="eastAsia"/>
          <w:sz w:val="24"/>
          <w:szCs w:val="24"/>
        </w:rPr>
      </w:pPr>
      <w:r>
        <w:rPr>
          <w:rFonts w:ascii="宋体" w:hAnsi="宋体" w:hint="eastAsia"/>
          <w:sz w:val="24"/>
          <w:szCs w:val="24"/>
        </w:rPr>
        <w:t xml:space="preserve">           3</w:t>
      </w:r>
      <w:r>
        <w:rPr>
          <w:rFonts w:ascii="宋体" w:hAnsi="宋体" w:hint="eastAsia"/>
          <w:sz w:val="24"/>
          <w:szCs w:val="24"/>
        </w:rPr>
        <w:t>：签字：</w:t>
      </w:r>
      <w:r>
        <w:rPr>
          <w:rFonts w:ascii="宋体" w:hAnsi="宋体" w:hint="eastAsia"/>
          <w:sz w:val="24"/>
          <w:szCs w:val="24"/>
        </w:rPr>
        <w:t xml:space="preserve">              </w:t>
      </w:r>
      <w:r>
        <w:rPr>
          <w:rFonts w:ascii="宋体" w:hAnsi="宋体" w:hint="eastAsia"/>
          <w:sz w:val="24"/>
          <w:szCs w:val="24"/>
        </w:rPr>
        <w:t>身份证号码：</w:t>
      </w:r>
    </w:p>
    <w:p w:rsidR="00000000" w:rsidRDefault="0010182C">
      <w:pPr>
        <w:rPr>
          <w:rFonts w:ascii="宋体" w:hAnsi="宋体" w:hint="eastAsia"/>
          <w:sz w:val="24"/>
          <w:szCs w:val="24"/>
        </w:rPr>
      </w:pPr>
      <w:r>
        <w:rPr>
          <w:rFonts w:ascii="宋体" w:hAnsi="宋体" w:hint="eastAsia"/>
          <w:sz w:val="24"/>
          <w:szCs w:val="24"/>
        </w:rPr>
        <w:t xml:space="preserve">           4</w:t>
      </w:r>
      <w:r>
        <w:rPr>
          <w:rFonts w:ascii="宋体" w:hAnsi="宋体" w:hint="eastAsia"/>
          <w:sz w:val="24"/>
          <w:szCs w:val="24"/>
        </w:rPr>
        <w:t>：签字：</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身份证号码：</w:t>
      </w:r>
    </w:p>
    <w:p w:rsidR="00000000" w:rsidRDefault="0010182C">
      <w:pPr>
        <w:rPr>
          <w:szCs w:val="24"/>
        </w:r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p>
    <w:p w:rsidR="0010182C" w:rsidRDefault="0010182C">
      <w:pPr>
        <w:rPr>
          <w:szCs w:val="24"/>
        </w:rPr>
      </w:pPr>
    </w:p>
    <w:sectPr w:rsidR="0010182C">
      <w:pgSz w:w="11906" w:h="16838"/>
      <w:pgMar w:top="1440" w:right="1800" w:bottom="1440" w:left="1800" w:header="0" w:footer="45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82C" w:rsidRDefault="0010182C" w:rsidP="00B625DD">
      <w:r>
        <w:separator/>
      </w:r>
    </w:p>
  </w:endnote>
  <w:endnote w:type="continuationSeparator" w:id="0">
    <w:p w:rsidR="0010182C" w:rsidRDefault="0010182C" w:rsidP="00B6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82C" w:rsidRDefault="0010182C" w:rsidP="00B625DD">
      <w:r>
        <w:separator/>
      </w:r>
    </w:p>
  </w:footnote>
  <w:footnote w:type="continuationSeparator" w:id="0">
    <w:p w:rsidR="0010182C" w:rsidRDefault="0010182C" w:rsidP="00B62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E07"/>
    <w:rsid w:val="00000CE1"/>
    <w:rsid w:val="000020BA"/>
    <w:rsid w:val="00005378"/>
    <w:rsid w:val="00005862"/>
    <w:rsid w:val="000076A7"/>
    <w:rsid w:val="00014660"/>
    <w:rsid w:val="00017E71"/>
    <w:rsid w:val="00026B6A"/>
    <w:rsid w:val="00027B71"/>
    <w:rsid w:val="00035506"/>
    <w:rsid w:val="00036823"/>
    <w:rsid w:val="00040BC0"/>
    <w:rsid w:val="0004265C"/>
    <w:rsid w:val="00042EC8"/>
    <w:rsid w:val="00047BDA"/>
    <w:rsid w:val="000532D6"/>
    <w:rsid w:val="00053C42"/>
    <w:rsid w:val="00054322"/>
    <w:rsid w:val="00057F4C"/>
    <w:rsid w:val="00064726"/>
    <w:rsid w:val="00067ECF"/>
    <w:rsid w:val="00070442"/>
    <w:rsid w:val="000854E1"/>
    <w:rsid w:val="000905DF"/>
    <w:rsid w:val="0009234F"/>
    <w:rsid w:val="00092C5C"/>
    <w:rsid w:val="0009437C"/>
    <w:rsid w:val="0009537D"/>
    <w:rsid w:val="000A1FA7"/>
    <w:rsid w:val="000A3FCD"/>
    <w:rsid w:val="000A65CD"/>
    <w:rsid w:val="000B1997"/>
    <w:rsid w:val="000B52FF"/>
    <w:rsid w:val="000B7C3D"/>
    <w:rsid w:val="000C5D7C"/>
    <w:rsid w:val="000D015D"/>
    <w:rsid w:val="000D3463"/>
    <w:rsid w:val="000E2FD6"/>
    <w:rsid w:val="000E333C"/>
    <w:rsid w:val="000F2C22"/>
    <w:rsid w:val="000F3F00"/>
    <w:rsid w:val="000F4913"/>
    <w:rsid w:val="0010182C"/>
    <w:rsid w:val="00114A77"/>
    <w:rsid w:val="001212BE"/>
    <w:rsid w:val="001226D6"/>
    <w:rsid w:val="001230C2"/>
    <w:rsid w:val="00123903"/>
    <w:rsid w:val="00123906"/>
    <w:rsid w:val="0012783E"/>
    <w:rsid w:val="001309B0"/>
    <w:rsid w:val="00131848"/>
    <w:rsid w:val="001319E9"/>
    <w:rsid w:val="00131CE9"/>
    <w:rsid w:val="00137965"/>
    <w:rsid w:val="00140153"/>
    <w:rsid w:val="0014047F"/>
    <w:rsid w:val="00141227"/>
    <w:rsid w:val="00146ACA"/>
    <w:rsid w:val="00150E4D"/>
    <w:rsid w:val="00151410"/>
    <w:rsid w:val="00151539"/>
    <w:rsid w:val="0015255A"/>
    <w:rsid w:val="00152D7A"/>
    <w:rsid w:val="00154DFD"/>
    <w:rsid w:val="00156355"/>
    <w:rsid w:val="001567F5"/>
    <w:rsid w:val="00156C63"/>
    <w:rsid w:val="00162F0B"/>
    <w:rsid w:val="00164EF7"/>
    <w:rsid w:val="00170CD8"/>
    <w:rsid w:val="00170E9D"/>
    <w:rsid w:val="00172A8E"/>
    <w:rsid w:val="0017605C"/>
    <w:rsid w:val="0017625F"/>
    <w:rsid w:val="00183242"/>
    <w:rsid w:val="0018627D"/>
    <w:rsid w:val="00191FD2"/>
    <w:rsid w:val="001950F1"/>
    <w:rsid w:val="001B0B3D"/>
    <w:rsid w:val="001B1BBB"/>
    <w:rsid w:val="001B2C01"/>
    <w:rsid w:val="001B7A3F"/>
    <w:rsid w:val="001C0CD9"/>
    <w:rsid w:val="001C3A32"/>
    <w:rsid w:val="001C4F53"/>
    <w:rsid w:val="001C54BB"/>
    <w:rsid w:val="001D0675"/>
    <w:rsid w:val="001D6A4F"/>
    <w:rsid w:val="001D75F3"/>
    <w:rsid w:val="001E11C3"/>
    <w:rsid w:val="001E386B"/>
    <w:rsid w:val="001E3CA2"/>
    <w:rsid w:val="001F2B84"/>
    <w:rsid w:val="001F4101"/>
    <w:rsid w:val="001F50E9"/>
    <w:rsid w:val="001F57F4"/>
    <w:rsid w:val="001F5F20"/>
    <w:rsid w:val="0020126A"/>
    <w:rsid w:val="00201275"/>
    <w:rsid w:val="00202816"/>
    <w:rsid w:val="002042A5"/>
    <w:rsid w:val="002051A0"/>
    <w:rsid w:val="002125B8"/>
    <w:rsid w:val="00214B40"/>
    <w:rsid w:val="002157DC"/>
    <w:rsid w:val="0022076B"/>
    <w:rsid w:val="00221E1E"/>
    <w:rsid w:val="00222444"/>
    <w:rsid w:val="00225255"/>
    <w:rsid w:val="00226B03"/>
    <w:rsid w:val="00230657"/>
    <w:rsid w:val="00231C96"/>
    <w:rsid w:val="002331F7"/>
    <w:rsid w:val="00234D45"/>
    <w:rsid w:val="00240DB2"/>
    <w:rsid w:val="0025247B"/>
    <w:rsid w:val="00252C7D"/>
    <w:rsid w:val="00253467"/>
    <w:rsid w:val="00254243"/>
    <w:rsid w:val="00254D24"/>
    <w:rsid w:val="00272B93"/>
    <w:rsid w:val="0027570D"/>
    <w:rsid w:val="002779BF"/>
    <w:rsid w:val="0028285F"/>
    <w:rsid w:val="002833D3"/>
    <w:rsid w:val="002901CA"/>
    <w:rsid w:val="002A2712"/>
    <w:rsid w:val="002B054E"/>
    <w:rsid w:val="002B0F2E"/>
    <w:rsid w:val="002B7888"/>
    <w:rsid w:val="002C27C7"/>
    <w:rsid w:val="002C2DAA"/>
    <w:rsid w:val="002C30D3"/>
    <w:rsid w:val="002D0C38"/>
    <w:rsid w:val="002D6B8F"/>
    <w:rsid w:val="002D6C18"/>
    <w:rsid w:val="002E015B"/>
    <w:rsid w:val="002E16DC"/>
    <w:rsid w:val="002E1A4F"/>
    <w:rsid w:val="002E48DE"/>
    <w:rsid w:val="002E50BD"/>
    <w:rsid w:val="002E545E"/>
    <w:rsid w:val="002E5CBE"/>
    <w:rsid w:val="002E7868"/>
    <w:rsid w:val="002F11DF"/>
    <w:rsid w:val="002F40C9"/>
    <w:rsid w:val="002F71A9"/>
    <w:rsid w:val="003048A8"/>
    <w:rsid w:val="0030502B"/>
    <w:rsid w:val="00306F50"/>
    <w:rsid w:val="00310454"/>
    <w:rsid w:val="003121F9"/>
    <w:rsid w:val="003122EA"/>
    <w:rsid w:val="00325D6C"/>
    <w:rsid w:val="00335693"/>
    <w:rsid w:val="003366A6"/>
    <w:rsid w:val="003374C4"/>
    <w:rsid w:val="003427F8"/>
    <w:rsid w:val="00343679"/>
    <w:rsid w:val="00343C3F"/>
    <w:rsid w:val="003445D0"/>
    <w:rsid w:val="003471C2"/>
    <w:rsid w:val="00350773"/>
    <w:rsid w:val="00356CF1"/>
    <w:rsid w:val="003573D6"/>
    <w:rsid w:val="0037751A"/>
    <w:rsid w:val="003811C4"/>
    <w:rsid w:val="003834C1"/>
    <w:rsid w:val="00387B52"/>
    <w:rsid w:val="00391444"/>
    <w:rsid w:val="00393FC0"/>
    <w:rsid w:val="003953D9"/>
    <w:rsid w:val="003A065F"/>
    <w:rsid w:val="003A1A94"/>
    <w:rsid w:val="003A7ADD"/>
    <w:rsid w:val="003B25F2"/>
    <w:rsid w:val="003B3A7E"/>
    <w:rsid w:val="003B4D10"/>
    <w:rsid w:val="003B4F26"/>
    <w:rsid w:val="003B5159"/>
    <w:rsid w:val="003B6A0F"/>
    <w:rsid w:val="003B6A31"/>
    <w:rsid w:val="003D027C"/>
    <w:rsid w:val="003D0518"/>
    <w:rsid w:val="003D667A"/>
    <w:rsid w:val="003E0816"/>
    <w:rsid w:val="003E16D2"/>
    <w:rsid w:val="003E5320"/>
    <w:rsid w:val="003E5D3D"/>
    <w:rsid w:val="003F2A65"/>
    <w:rsid w:val="003F62CC"/>
    <w:rsid w:val="0040057C"/>
    <w:rsid w:val="00401C92"/>
    <w:rsid w:val="00402F66"/>
    <w:rsid w:val="00404808"/>
    <w:rsid w:val="004049F9"/>
    <w:rsid w:val="00407009"/>
    <w:rsid w:val="00410179"/>
    <w:rsid w:val="00410DAE"/>
    <w:rsid w:val="0042349A"/>
    <w:rsid w:val="00423E74"/>
    <w:rsid w:val="00425D6F"/>
    <w:rsid w:val="00431F40"/>
    <w:rsid w:val="00437582"/>
    <w:rsid w:val="00447439"/>
    <w:rsid w:val="00451171"/>
    <w:rsid w:val="00451EA7"/>
    <w:rsid w:val="00452EF2"/>
    <w:rsid w:val="00464436"/>
    <w:rsid w:val="00470C5C"/>
    <w:rsid w:val="00482500"/>
    <w:rsid w:val="00493ED7"/>
    <w:rsid w:val="00494DC2"/>
    <w:rsid w:val="00495E52"/>
    <w:rsid w:val="00496476"/>
    <w:rsid w:val="00497D4D"/>
    <w:rsid w:val="004A349C"/>
    <w:rsid w:val="004B7D1A"/>
    <w:rsid w:val="004C0B5F"/>
    <w:rsid w:val="004C394E"/>
    <w:rsid w:val="004C6021"/>
    <w:rsid w:val="004D3B9A"/>
    <w:rsid w:val="004E20C5"/>
    <w:rsid w:val="004E55E0"/>
    <w:rsid w:val="004F0E9E"/>
    <w:rsid w:val="004F1B64"/>
    <w:rsid w:val="004F318A"/>
    <w:rsid w:val="004F367D"/>
    <w:rsid w:val="004F7FFE"/>
    <w:rsid w:val="00501056"/>
    <w:rsid w:val="005040C2"/>
    <w:rsid w:val="00504FBC"/>
    <w:rsid w:val="00506107"/>
    <w:rsid w:val="00520530"/>
    <w:rsid w:val="0052441C"/>
    <w:rsid w:val="005265B1"/>
    <w:rsid w:val="005271EC"/>
    <w:rsid w:val="005370C3"/>
    <w:rsid w:val="00537870"/>
    <w:rsid w:val="00537E07"/>
    <w:rsid w:val="005418E8"/>
    <w:rsid w:val="00545D4A"/>
    <w:rsid w:val="00553C80"/>
    <w:rsid w:val="00560688"/>
    <w:rsid w:val="005678CB"/>
    <w:rsid w:val="005702AE"/>
    <w:rsid w:val="00570C5D"/>
    <w:rsid w:val="005723AF"/>
    <w:rsid w:val="00582090"/>
    <w:rsid w:val="00583EA7"/>
    <w:rsid w:val="0059030D"/>
    <w:rsid w:val="00591F29"/>
    <w:rsid w:val="00593E8F"/>
    <w:rsid w:val="00596059"/>
    <w:rsid w:val="00596A27"/>
    <w:rsid w:val="005A21CF"/>
    <w:rsid w:val="005B2E3B"/>
    <w:rsid w:val="005B4444"/>
    <w:rsid w:val="005C70CE"/>
    <w:rsid w:val="005D2975"/>
    <w:rsid w:val="005D2ABA"/>
    <w:rsid w:val="005D3C42"/>
    <w:rsid w:val="005D4844"/>
    <w:rsid w:val="005D66D9"/>
    <w:rsid w:val="005D7782"/>
    <w:rsid w:val="005E66C6"/>
    <w:rsid w:val="005F1373"/>
    <w:rsid w:val="005F1F1A"/>
    <w:rsid w:val="005F4780"/>
    <w:rsid w:val="006026B3"/>
    <w:rsid w:val="00603D8A"/>
    <w:rsid w:val="00604F38"/>
    <w:rsid w:val="006050A1"/>
    <w:rsid w:val="006052C5"/>
    <w:rsid w:val="006079EA"/>
    <w:rsid w:val="00614A20"/>
    <w:rsid w:val="00621381"/>
    <w:rsid w:val="006232A7"/>
    <w:rsid w:val="006330B3"/>
    <w:rsid w:val="00633731"/>
    <w:rsid w:val="0063459F"/>
    <w:rsid w:val="00635441"/>
    <w:rsid w:val="00637C37"/>
    <w:rsid w:val="00643836"/>
    <w:rsid w:val="00643A91"/>
    <w:rsid w:val="00654FCB"/>
    <w:rsid w:val="00660355"/>
    <w:rsid w:val="00661097"/>
    <w:rsid w:val="00662C45"/>
    <w:rsid w:val="00670C1C"/>
    <w:rsid w:val="00672721"/>
    <w:rsid w:val="006735DB"/>
    <w:rsid w:val="00675602"/>
    <w:rsid w:val="00676877"/>
    <w:rsid w:val="00676A98"/>
    <w:rsid w:val="00677931"/>
    <w:rsid w:val="006807E8"/>
    <w:rsid w:val="0068091C"/>
    <w:rsid w:val="00680AA5"/>
    <w:rsid w:val="006848DE"/>
    <w:rsid w:val="00686951"/>
    <w:rsid w:val="0069083E"/>
    <w:rsid w:val="0069122D"/>
    <w:rsid w:val="00691EEE"/>
    <w:rsid w:val="00692F5F"/>
    <w:rsid w:val="006966FA"/>
    <w:rsid w:val="0069758D"/>
    <w:rsid w:val="006A13C1"/>
    <w:rsid w:val="006A5AEF"/>
    <w:rsid w:val="006B6613"/>
    <w:rsid w:val="006C1016"/>
    <w:rsid w:val="006C1623"/>
    <w:rsid w:val="006C3D92"/>
    <w:rsid w:val="006C40C7"/>
    <w:rsid w:val="006C65F5"/>
    <w:rsid w:val="006D3914"/>
    <w:rsid w:val="006D5EEF"/>
    <w:rsid w:val="006E0CA3"/>
    <w:rsid w:val="006E2679"/>
    <w:rsid w:val="006E2C8E"/>
    <w:rsid w:val="006E40D0"/>
    <w:rsid w:val="006E5EF3"/>
    <w:rsid w:val="007000C8"/>
    <w:rsid w:val="007037B3"/>
    <w:rsid w:val="00704162"/>
    <w:rsid w:val="00705F98"/>
    <w:rsid w:val="00711A65"/>
    <w:rsid w:val="007137DE"/>
    <w:rsid w:val="0071648A"/>
    <w:rsid w:val="00722AE2"/>
    <w:rsid w:val="00725352"/>
    <w:rsid w:val="00727619"/>
    <w:rsid w:val="00730323"/>
    <w:rsid w:val="0073036A"/>
    <w:rsid w:val="0073147C"/>
    <w:rsid w:val="00732862"/>
    <w:rsid w:val="00736862"/>
    <w:rsid w:val="007374A3"/>
    <w:rsid w:val="007403FF"/>
    <w:rsid w:val="007415BC"/>
    <w:rsid w:val="00741A8F"/>
    <w:rsid w:val="007443A4"/>
    <w:rsid w:val="0074532B"/>
    <w:rsid w:val="0075194D"/>
    <w:rsid w:val="0075592C"/>
    <w:rsid w:val="00755DA5"/>
    <w:rsid w:val="0076188A"/>
    <w:rsid w:val="007635E7"/>
    <w:rsid w:val="0076594E"/>
    <w:rsid w:val="007754CC"/>
    <w:rsid w:val="007767A5"/>
    <w:rsid w:val="00785C79"/>
    <w:rsid w:val="00785E30"/>
    <w:rsid w:val="007A3172"/>
    <w:rsid w:val="007A668F"/>
    <w:rsid w:val="007C39C2"/>
    <w:rsid w:val="007C7898"/>
    <w:rsid w:val="007D3926"/>
    <w:rsid w:val="007D3D16"/>
    <w:rsid w:val="007D4FAA"/>
    <w:rsid w:val="007D6230"/>
    <w:rsid w:val="007F02AB"/>
    <w:rsid w:val="007F6CA1"/>
    <w:rsid w:val="008004D1"/>
    <w:rsid w:val="00800BA6"/>
    <w:rsid w:val="0080576D"/>
    <w:rsid w:val="00807B8C"/>
    <w:rsid w:val="008168FE"/>
    <w:rsid w:val="008233F3"/>
    <w:rsid w:val="008328D8"/>
    <w:rsid w:val="008413D9"/>
    <w:rsid w:val="00842A77"/>
    <w:rsid w:val="00846873"/>
    <w:rsid w:val="00847514"/>
    <w:rsid w:val="0085173A"/>
    <w:rsid w:val="00851FF0"/>
    <w:rsid w:val="00866EF0"/>
    <w:rsid w:val="0087289E"/>
    <w:rsid w:val="00875D4A"/>
    <w:rsid w:val="00881300"/>
    <w:rsid w:val="00881A7A"/>
    <w:rsid w:val="00884410"/>
    <w:rsid w:val="00886247"/>
    <w:rsid w:val="00887EDA"/>
    <w:rsid w:val="008925DE"/>
    <w:rsid w:val="00892C8C"/>
    <w:rsid w:val="008943AA"/>
    <w:rsid w:val="008950F4"/>
    <w:rsid w:val="00895C12"/>
    <w:rsid w:val="008A4E36"/>
    <w:rsid w:val="008A5596"/>
    <w:rsid w:val="008B1C1B"/>
    <w:rsid w:val="008B4789"/>
    <w:rsid w:val="008B4B81"/>
    <w:rsid w:val="008B5A03"/>
    <w:rsid w:val="008B7EF0"/>
    <w:rsid w:val="008C100D"/>
    <w:rsid w:val="008C2C2B"/>
    <w:rsid w:val="008D1915"/>
    <w:rsid w:val="008D6270"/>
    <w:rsid w:val="008E144D"/>
    <w:rsid w:val="008E2733"/>
    <w:rsid w:val="008E304B"/>
    <w:rsid w:val="008E55DA"/>
    <w:rsid w:val="008E752E"/>
    <w:rsid w:val="008E7F77"/>
    <w:rsid w:val="008F6AC9"/>
    <w:rsid w:val="008F73E7"/>
    <w:rsid w:val="00900590"/>
    <w:rsid w:val="00902F14"/>
    <w:rsid w:val="00903CE2"/>
    <w:rsid w:val="00904225"/>
    <w:rsid w:val="0090512B"/>
    <w:rsid w:val="00910BB1"/>
    <w:rsid w:val="0091477A"/>
    <w:rsid w:val="00914B91"/>
    <w:rsid w:val="00915226"/>
    <w:rsid w:val="009165BC"/>
    <w:rsid w:val="009165D6"/>
    <w:rsid w:val="00916973"/>
    <w:rsid w:val="009216CF"/>
    <w:rsid w:val="0092189A"/>
    <w:rsid w:val="00921C2F"/>
    <w:rsid w:val="00923136"/>
    <w:rsid w:val="0092436E"/>
    <w:rsid w:val="00924869"/>
    <w:rsid w:val="00926176"/>
    <w:rsid w:val="009264A9"/>
    <w:rsid w:val="00927125"/>
    <w:rsid w:val="00931569"/>
    <w:rsid w:val="009315CC"/>
    <w:rsid w:val="0093166C"/>
    <w:rsid w:val="00934FA9"/>
    <w:rsid w:val="00937212"/>
    <w:rsid w:val="00937678"/>
    <w:rsid w:val="00942893"/>
    <w:rsid w:val="0094295A"/>
    <w:rsid w:val="00942F7A"/>
    <w:rsid w:val="009532FC"/>
    <w:rsid w:val="00954323"/>
    <w:rsid w:val="00954C8D"/>
    <w:rsid w:val="009624BC"/>
    <w:rsid w:val="00964DAE"/>
    <w:rsid w:val="00965DAF"/>
    <w:rsid w:val="00970C18"/>
    <w:rsid w:val="009749FB"/>
    <w:rsid w:val="00974FFF"/>
    <w:rsid w:val="00980460"/>
    <w:rsid w:val="009811E0"/>
    <w:rsid w:val="00981B36"/>
    <w:rsid w:val="00984458"/>
    <w:rsid w:val="00985ACF"/>
    <w:rsid w:val="009966A6"/>
    <w:rsid w:val="00996BDA"/>
    <w:rsid w:val="0099725B"/>
    <w:rsid w:val="009A0424"/>
    <w:rsid w:val="009A654D"/>
    <w:rsid w:val="009A6AA1"/>
    <w:rsid w:val="009A7FC7"/>
    <w:rsid w:val="009B145A"/>
    <w:rsid w:val="009B3AC5"/>
    <w:rsid w:val="009B6141"/>
    <w:rsid w:val="009B725B"/>
    <w:rsid w:val="009C061B"/>
    <w:rsid w:val="009C2AC6"/>
    <w:rsid w:val="009C2D12"/>
    <w:rsid w:val="009C4407"/>
    <w:rsid w:val="009D065B"/>
    <w:rsid w:val="009D1CC6"/>
    <w:rsid w:val="009D1F7B"/>
    <w:rsid w:val="009D4C91"/>
    <w:rsid w:val="009E4A88"/>
    <w:rsid w:val="009E6A8D"/>
    <w:rsid w:val="009E709D"/>
    <w:rsid w:val="009F0406"/>
    <w:rsid w:val="009F20A0"/>
    <w:rsid w:val="009F5225"/>
    <w:rsid w:val="00A01841"/>
    <w:rsid w:val="00A0305B"/>
    <w:rsid w:val="00A033AD"/>
    <w:rsid w:val="00A20ECC"/>
    <w:rsid w:val="00A23932"/>
    <w:rsid w:val="00A2604B"/>
    <w:rsid w:val="00A32196"/>
    <w:rsid w:val="00A41899"/>
    <w:rsid w:val="00A424C8"/>
    <w:rsid w:val="00A5132E"/>
    <w:rsid w:val="00A55954"/>
    <w:rsid w:val="00A61CC9"/>
    <w:rsid w:val="00A63D45"/>
    <w:rsid w:val="00A64790"/>
    <w:rsid w:val="00A80B2C"/>
    <w:rsid w:val="00A80D21"/>
    <w:rsid w:val="00A849F6"/>
    <w:rsid w:val="00A8684F"/>
    <w:rsid w:val="00A87000"/>
    <w:rsid w:val="00A900AE"/>
    <w:rsid w:val="00A90BBC"/>
    <w:rsid w:val="00AA106C"/>
    <w:rsid w:val="00AA1740"/>
    <w:rsid w:val="00AA21D7"/>
    <w:rsid w:val="00AA28AC"/>
    <w:rsid w:val="00AA4BDD"/>
    <w:rsid w:val="00AA67A7"/>
    <w:rsid w:val="00AA6D88"/>
    <w:rsid w:val="00AB18C3"/>
    <w:rsid w:val="00AB3C40"/>
    <w:rsid w:val="00AB73DC"/>
    <w:rsid w:val="00AC0492"/>
    <w:rsid w:val="00AC130C"/>
    <w:rsid w:val="00AC3567"/>
    <w:rsid w:val="00AC49DE"/>
    <w:rsid w:val="00AC4D18"/>
    <w:rsid w:val="00AC5DD5"/>
    <w:rsid w:val="00AD1862"/>
    <w:rsid w:val="00AD2D9A"/>
    <w:rsid w:val="00AD4051"/>
    <w:rsid w:val="00AD4856"/>
    <w:rsid w:val="00AE2D93"/>
    <w:rsid w:val="00AF20C0"/>
    <w:rsid w:val="00AF7CCF"/>
    <w:rsid w:val="00B05BAC"/>
    <w:rsid w:val="00B112AC"/>
    <w:rsid w:val="00B14046"/>
    <w:rsid w:val="00B207C3"/>
    <w:rsid w:val="00B237C3"/>
    <w:rsid w:val="00B24497"/>
    <w:rsid w:val="00B246E3"/>
    <w:rsid w:val="00B25CA0"/>
    <w:rsid w:val="00B269B9"/>
    <w:rsid w:val="00B30FEC"/>
    <w:rsid w:val="00B3244C"/>
    <w:rsid w:val="00B36AF1"/>
    <w:rsid w:val="00B42F39"/>
    <w:rsid w:val="00B448A9"/>
    <w:rsid w:val="00B46705"/>
    <w:rsid w:val="00B56E35"/>
    <w:rsid w:val="00B60A54"/>
    <w:rsid w:val="00B6241D"/>
    <w:rsid w:val="00B625DD"/>
    <w:rsid w:val="00B63466"/>
    <w:rsid w:val="00B67154"/>
    <w:rsid w:val="00B67D26"/>
    <w:rsid w:val="00B72CAB"/>
    <w:rsid w:val="00B72DFE"/>
    <w:rsid w:val="00B73B6C"/>
    <w:rsid w:val="00B73E78"/>
    <w:rsid w:val="00B77419"/>
    <w:rsid w:val="00B81D10"/>
    <w:rsid w:val="00B820E0"/>
    <w:rsid w:val="00B83D52"/>
    <w:rsid w:val="00B83F96"/>
    <w:rsid w:val="00B859E4"/>
    <w:rsid w:val="00B873BD"/>
    <w:rsid w:val="00B93A66"/>
    <w:rsid w:val="00B94937"/>
    <w:rsid w:val="00B94F83"/>
    <w:rsid w:val="00BC35C6"/>
    <w:rsid w:val="00BC4031"/>
    <w:rsid w:val="00BC55B5"/>
    <w:rsid w:val="00BD4206"/>
    <w:rsid w:val="00BD5B7C"/>
    <w:rsid w:val="00BD6CD7"/>
    <w:rsid w:val="00BE49A9"/>
    <w:rsid w:val="00BF228A"/>
    <w:rsid w:val="00BF22AC"/>
    <w:rsid w:val="00BF252B"/>
    <w:rsid w:val="00BF4A6A"/>
    <w:rsid w:val="00BF4E26"/>
    <w:rsid w:val="00BF76CD"/>
    <w:rsid w:val="00BF78E2"/>
    <w:rsid w:val="00C02BBC"/>
    <w:rsid w:val="00C02EB0"/>
    <w:rsid w:val="00C04404"/>
    <w:rsid w:val="00C04FC7"/>
    <w:rsid w:val="00C06549"/>
    <w:rsid w:val="00C07BCB"/>
    <w:rsid w:val="00C120EE"/>
    <w:rsid w:val="00C1281B"/>
    <w:rsid w:val="00C13165"/>
    <w:rsid w:val="00C16DB9"/>
    <w:rsid w:val="00C26E36"/>
    <w:rsid w:val="00C274FA"/>
    <w:rsid w:val="00C276AA"/>
    <w:rsid w:val="00C30AB5"/>
    <w:rsid w:val="00C337A9"/>
    <w:rsid w:val="00C3535E"/>
    <w:rsid w:val="00C3563F"/>
    <w:rsid w:val="00C4259C"/>
    <w:rsid w:val="00C43CBE"/>
    <w:rsid w:val="00C4508A"/>
    <w:rsid w:val="00C46A97"/>
    <w:rsid w:val="00C47C37"/>
    <w:rsid w:val="00C55974"/>
    <w:rsid w:val="00C55C2F"/>
    <w:rsid w:val="00C57318"/>
    <w:rsid w:val="00C667F5"/>
    <w:rsid w:val="00C7534D"/>
    <w:rsid w:val="00C759A2"/>
    <w:rsid w:val="00C76424"/>
    <w:rsid w:val="00C76703"/>
    <w:rsid w:val="00C82BA2"/>
    <w:rsid w:val="00C841B4"/>
    <w:rsid w:val="00C84E97"/>
    <w:rsid w:val="00C869FF"/>
    <w:rsid w:val="00C9212C"/>
    <w:rsid w:val="00C94659"/>
    <w:rsid w:val="00C96444"/>
    <w:rsid w:val="00C978B1"/>
    <w:rsid w:val="00CB16FD"/>
    <w:rsid w:val="00CB2477"/>
    <w:rsid w:val="00CB59D3"/>
    <w:rsid w:val="00CC78E1"/>
    <w:rsid w:val="00CD2C5B"/>
    <w:rsid w:val="00CD3631"/>
    <w:rsid w:val="00CD3B5E"/>
    <w:rsid w:val="00CD54FD"/>
    <w:rsid w:val="00CD57C5"/>
    <w:rsid w:val="00CD7535"/>
    <w:rsid w:val="00CE2CC9"/>
    <w:rsid w:val="00CE5C8C"/>
    <w:rsid w:val="00CF5F95"/>
    <w:rsid w:val="00D05249"/>
    <w:rsid w:val="00D11BC5"/>
    <w:rsid w:val="00D133BD"/>
    <w:rsid w:val="00D17046"/>
    <w:rsid w:val="00D170E6"/>
    <w:rsid w:val="00D20465"/>
    <w:rsid w:val="00D24A25"/>
    <w:rsid w:val="00D26105"/>
    <w:rsid w:val="00D30655"/>
    <w:rsid w:val="00D3114C"/>
    <w:rsid w:val="00D31971"/>
    <w:rsid w:val="00D33570"/>
    <w:rsid w:val="00D33B57"/>
    <w:rsid w:val="00D367B3"/>
    <w:rsid w:val="00D40563"/>
    <w:rsid w:val="00D428C1"/>
    <w:rsid w:val="00D62B2F"/>
    <w:rsid w:val="00D64054"/>
    <w:rsid w:val="00D67BA9"/>
    <w:rsid w:val="00D7001B"/>
    <w:rsid w:val="00D71561"/>
    <w:rsid w:val="00D812AF"/>
    <w:rsid w:val="00D81B02"/>
    <w:rsid w:val="00D91257"/>
    <w:rsid w:val="00D94BE4"/>
    <w:rsid w:val="00DA1259"/>
    <w:rsid w:val="00DA2621"/>
    <w:rsid w:val="00DB0FB1"/>
    <w:rsid w:val="00DB3B59"/>
    <w:rsid w:val="00DC3115"/>
    <w:rsid w:val="00DC3C8F"/>
    <w:rsid w:val="00DD14D8"/>
    <w:rsid w:val="00DD2948"/>
    <w:rsid w:val="00DD6772"/>
    <w:rsid w:val="00DE7B97"/>
    <w:rsid w:val="00DF1C6B"/>
    <w:rsid w:val="00DF2276"/>
    <w:rsid w:val="00DF786E"/>
    <w:rsid w:val="00E248F9"/>
    <w:rsid w:val="00E26DA7"/>
    <w:rsid w:val="00E27324"/>
    <w:rsid w:val="00E310B9"/>
    <w:rsid w:val="00E31799"/>
    <w:rsid w:val="00E3225C"/>
    <w:rsid w:val="00E36BAB"/>
    <w:rsid w:val="00E41CB5"/>
    <w:rsid w:val="00E4533F"/>
    <w:rsid w:val="00E56806"/>
    <w:rsid w:val="00E57FEC"/>
    <w:rsid w:val="00E63A67"/>
    <w:rsid w:val="00E66346"/>
    <w:rsid w:val="00E66392"/>
    <w:rsid w:val="00E8033B"/>
    <w:rsid w:val="00E80EAA"/>
    <w:rsid w:val="00E83FB1"/>
    <w:rsid w:val="00E845CB"/>
    <w:rsid w:val="00E84E8A"/>
    <w:rsid w:val="00E9010E"/>
    <w:rsid w:val="00E92F5A"/>
    <w:rsid w:val="00E94E99"/>
    <w:rsid w:val="00E979AC"/>
    <w:rsid w:val="00EA1A51"/>
    <w:rsid w:val="00EB0299"/>
    <w:rsid w:val="00EB048D"/>
    <w:rsid w:val="00EB2802"/>
    <w:rsid w:val="00EC01F9"/>
    <w:rsid w:val="00EC635A"/>
    <w:rsid w:val="00ED4AFF"/>
    <w:rsid w:val="00EE0B25"/>
    <w:rsid w:val="00EE4A6F"/>
    <w:rsid w:val="00EE65D7"/>
    <w:rsid w:val="00EE6EBE"/>
    <w:rsid w:val="00EF0917"/>
    <w:rsid w:val="00EF3792"/>
    <w:rsid w:val="00EF7F22"/>
    <w:rsid w:val="00F0148B"/>
    <w:rsid w:val="00F0180E"/>
    <w:rsid w:val="00F05BCE"/>
    <w:rsid w:val="00F10306"/>
    <w:rsid w:val="00F131D4"/>
    <w:rsid w:val="00F154B8"/>
    <w:rsid w:val="00F1677F"/>
    <w:rsid w:val="00F205D5"/>
    <w:rsid w:val="00F22517"/>
    <w:rsid w:val="00F22942"/>
    <w:rsid w:val="00F30224"/>
    <w:rsid w:val="00F30F6B"/>
    <w:rsid w:val="00F34FE4"/>
    <w:rsid w:val="00F40C61"/>
    <w:rsid w:val="00F4538E"/>
    <w:rsid w:val="00F538AD"/>
    <w:rsid w:val="00F60DB8"/>
    <w:rsid w:val="00F6190C"/>
    <w:rsid w:val="00F62639"/>
    <w:rsid w:val="00F65C87"/>
    <w:rsid w:val="00F66366"/>
    <w:rsid w:val="00F745D2"/>
    <w:rsid w:val="00F75AA0"/>
    <w:rsid w:val="00F8310D"/>
    <w:rsid w:val="00F85877"/>
    <w:rsid w:val="00F859C0"/>
    <w:rsid w:val="00F85BE3"/>
    <w:rsid w:val="00F90655"/>
    <w:rsid w:val="00F92365"/>
    <w:rsid w:val="00F938AE"/>
    <w:rsid w:val="00F97D41"/>
    <w:rsid w:val="00FA01C8"/>
    <w:rsid w:val="00FA06C1"/>
    <w:rsid w:val="00FA14A1"/>
    <w:rsid w:val="00FB0479"/>
    <w:rsid w:val="00FB2D0F"/>
    <w:rsid w:val="00FB2D6E"/>
    <w:rsid w:val="00FC26B3"/>
    <w:rsid w:val="00FC6A81"/>
    <w:rsid w:val="00FC6D5E"/>
    <w:rsid w:val="00FC6E2E"/>
    <w:rsid w:val="00FD17F1"/>
    <w:rsid w:val="00FD214E"/>
    <w:rsid w:val="00FD7FC7"/>
    <w:rsid w:val="00FE3B48"/>
    <w:rsid w:val="00FE4914"/>
    <w:rsid w:val="00FE59E5"/>
    <w:rsid w:val="00FE6628"/>
    <w:rsid w:val="00FF04D3"/>
    <w:rsid w:val="00FF1A2E"/>
    <w:rsid w:val="00FF4200"/>
    <w:rsid w:val="00FF5818"/>
    <w:rsid w:val="00FF76D0"/>
    <w:rsid w:val="146604DC"/>
    <w:rsid w:val="3CF47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Body Text Indent 2" w:semiHidden="0" w:uiPriority="0" w:unhideWhenUsed="0"/>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HTML Preformatted" w:semiHidden="0" w:uiPriority="0" w:unhideWhenUsed="0"/>
    <w:lsdException w:name="Normal Table" w:semiHidden="0" w:qFormat="1"/>
    <w:lsdException w:name="Balloon Text"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afterLines="100" w:line="360" w:lineRule="auto"/>
      <w:outlineLvl w:val="0"/>
    </w:pPr>
    <w:rPr>
      <w:rFonts w:ascii="Times New Roman" w:hAnsi="Times New Roman"/>
      <w:b/>
      <w:kern w:val="44"/>
      <w:sz w:val="32"/>
      <w:szCs w:val="20"/>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Pr>
      <w:sz w:val="21"/>
      <w:szCs w:val="21"/>
    </w:rPr>
  </w:style>
  <w:style w:type="character" w:styleId="a4">
    <w:name w:val="Hyperlink"/>
    <w:basedOn w:val="a0"/>
    <w:uiPriority w:val="99"/>
    <w:rPr>
      <w:color w:val="0000FF"/>
      <w:u w:val="single"/>
    </w:rPr>
  </w:style>
  <w:style w:type="character" w:customStyle="1" w:styleId="2Char0">
    <w:name w:val="正文文本缩进 2 Char"/>
    <w:basedOn w:val="a0"/>
    <w:link w:val="20"/>
    <w:rPr>
      <w:rFonts w:ascii="宋体" w:eastAsia="宋体" w:hAnsi="宋体" w:cs="Times New Roman"/>
      <w:color w:val="000080"/>
      <w:szCs w:val="20"/>
    </w:rPr>
  </w:style>
  <w:style w:type="character" w:customStyle="1" w:styleId="Char">
    <w:name w:val="标题 Char"/>
    <w:basedOn w:val="a0"/>
    <w:link w:val="a5"/>
    <w:uiPriority w:val="10"/>
    <w:rPr>
      <w:rFonts w:ascii="Cambria" w:eastAsia="宋体" w:hAnsi="Cambria" w:cs="Times New Roman"/>
      <w:color w:val="17365D"/>
      <w:spacing w:val="5"/>
      <w:kern w:val="28"/>
      <w:sz w:val="52"/>
      <w:szCs w:val="52"/>
    </w:rPr>
  </w:style>
  <w:style w:type="character" w:customStyle="1" w:styleId="Char0">
    <w:name w:val="副标题 Char"/>
    <w:basedOn w:val="a0"/>
    <w:link w:val="a6"/>
    <w:uiPriority w:val="11"/>
    <w:rPr>
      <w:rFonts w:ascii="Cambria" w:eastAsia="宋体" w:hAnsi="Cambria" w:cs="Times New Roman"/>
      <w:i/>
      <w:iCs/>
      <w:color w:val="4F81BD"/>
      <w:spacing w:val="15"/>
      <w:kern w:val="0"/>
      <w:sz w:val="24"/>
      <w:szCs w:val="24"/>
    </w:rPr>
  </w:style>
  <w:style w:type="character" w:customStyle="1" w:styleId="Char1">
    <w:name w:val="无间隔 Char"/>
    <w:basedOn w:val="a0"/>
    <w:link w:val="a7"/>
    <w:uiPriority w:val="1"/>
    <w:rPr>
      <w:sz w:val="22"/>
      <w:szCs w:val="22"/>
      <w:lang w:val="en-US" w:eastAsia="zh-CN" w:bidi="ar-SA"/>
    </w:rPr>
  </w:style>
  <w:style w:type="character" w:customStyle="1" w:styleId="Char2">
    <w:name w:val="页眉 Char"/>
    <w:basedOn w:val="a0"/>
    <w:link w:val="a8"/>
    <w:uiPriority w:val="99"/>
    <w:rPr>
      <w:sz w:val="18"/>
      <w:szCs w:val="18"/>
    </w:rPr>
  </w:style>
  <w:style w:type="character" w:customStyle="1" w:styleId="2Char">
    <w:name w:val="标题 2 Char"/>
    <w:basedOn w:val="a0"/>
    <w:link w:val="2"/>
    <w:uiPriority w:val="9"/>
    <w:rPr>
      <w:rFonts w:ascii="Cambria" w:eastAsia="宋体" w:hAnsi="Cambria" w:cs="Times New Roman"/>
      <w:b/>
      <w:bCs/>
      <w:sz w:val="32"/>
      <w:szCs w:val="32"/>
    </w:rPr>
  </w:style>
  <w:style w:type="character" w:customStyle="1" w:styleId="Char3">
    <w:name w:val="批注框文本 Char"/>
    <w:basedOn w:val="a0"/>
    <w:link w:val="a9"/>
    <w:uiPriority w:val="99"/>
    <w:semiHidden/>
    <w:rPr>
      <w:sz w:val="18"/>
      <w:szCs w:val="18"/>
    </w:rPr>
  </w:style>
  <w:style w:type="character" w:customStyle="1" w:styleId="Char4">
    <w:name w:val="页脚 Char"/>
    <w:basedOn w:val="a0"/>
    <w:link w:val="aa"/>
    <w:uiPriority w:val="99"/>
    <w:rPr>
      <w:sz w:val="18"/>
      <w:szCs w:val="18"/>
    </w:rPr>
  </w:style>
  <w:style w:type="character" w:customStyle="1" w:styleId="HTMLChar">
    <w:name w:val="HTML 预设格式 Char"/>
    <w:basedOn w:val="a0"/>
    <w:link w:val="HTML"/>
    <w:rPr>
      <w:rFonts w:ascii="Arial" w:hAnsi="Arial" w:cs="Arial"/>
      <w:sz w:val="19"/>
      <w:szCs w:val="19"/>
    </w:rPr>
  </w:style>
  <w:style w:type="character" w:customStyle="1" w:styleId="Char5">
    <w:name w:val="批注文字 Char"/>
    <w:basedOn w:val="a0"/>
    <w:link w:val="ab"/>
    <w:uiPriority w:val="99"/>
    <w:semiHidden/>
    <w:rPr>
      <w:kern w:val="2"/>
      <w:sz w:val="21"/>
      <w:szCs w:val="22"/>
    </w:rPr>
  </w:style>
  <w:style w:type="character" w:customStyle="1" w:styleId="uet">
    <w:name w:val="ue_t"/>
    <w:basedOn w:val="a0"/>
  </w:style>
  <w:style w:type="character" w:customStyle="1" w:styleId="1Char">
    <w:name w:val="标题 1 Char"/>
    <w:basedOn w:val="a0"/>
    <w:link w:val="1"/>
    <w:rPr>
      <w:rFonts w:ascii="Times New Roman" w:eastAsia="宋体" w:hAnsi="Times New Roman" w:cs="Times New Roman"/>
      <w:b/>
      <w:kern w:val="44"/>
      <w:sz w:val="32"/>
      <w:szCs w:val="20"/>
    </w:rPr>
  </w:style>
  <w:style w:type="paragraph" w:styleId="ab">
    <w:name w:val="annotation text"/>
    <w:basedOn w:val="a"/>
    <w:link w:val="Char5"/>
    <w:uiPriority w:val="99"/>
    <w:unhideWhenUsed/>
    <w:pPr>
      <w:jc w:val="left"/>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9" w:lineRule="atLeast"/>
      <w:jc w:val="left"/>
    </w:pPr>
    <w:rPr>
      <w:rFonts w:ascii="Arial" w:hAnsi="Arial" w:cs="Arial"/>
      <w:kern w:val="0"/>
      <w:sz w:val="19"/>
      <w:szCs w:val="19"/>
    </w:rPr>
  </w:style>
  <w:style w:type="paragraph" w:styleId="a6">
    <w:name w:val="Subtitle"/>
    <w:basedOn w:val="a"/>
    <w:next w:val="a"/>
    <w:link w:val="Char0"/>
    <w:uiPriority w:val="11"/>
    <w:qFormat/>
    <w:pPr>
      <w:widowControl/>
      <w:spacing w:after="200" w:line="276" w:lineRule="auto"/>
      <w:jc w:val="left"/>
    </w:pPr>
    <w:rPr>
      <w:rFonts w:ascii="Cambria" w:hAnsi="Cambria"/>
      <w:i/>
      <w:iCs/>
      <w:color w:val="4F81BD"/>
      <w:spacing w:val="15"/>
      <w:kern w:val="0"/>
      <w:sz w:val="24"/>
      <w:szCs w:val="24"/>
    </w:rPr>
  </w:style>
  <w:style w:type="paragraph" w:styleId="20">
    <w:name w:val="Body Text Indent 2"/>
    <w:basedOn w:val="a"/>
    <w:link w:val="2Char0"/>
    <w:pPr>
      <w:spacing w:line="360" w:lineRule="auto"/>
      <w:ind w:left="788" w:hangingChars="375" w:hanging="788"/>
    </w:pPr>
    <w:rPr>
      <w:rFonts w:ascii="宋体" w:hAnsi="宋体"/>
      <w:color w:val="000080"/>
      <w:szCs w:val="20"/>
    </w:rPr>
  </w:style>
  <w:style w:type="paragraph" w:styleId="10">
    <w:name w:val="toc 1"/>
    <w:basedOn w:val="a"/>
    <w:next w:val="a"/>
    <w:uiPriority w:val="39"/>
    <w:rPr>
      <w:rFonts w:ascii="Times New Roman" w:hAnsi="Times New Roman"/>
      <w:szCs w:val="20"/>
    </w:rPr>
  </w:style>
  <w:style w:type="paragraph" w:styleId="a5">
    <w:name w:val="Title"/>
    <w:basedOn w:val="a"/>
    <w:next w:val="a"/>
    <w:link w:val="Char"/>
    <w:uiPriority w:val="10"/>
    <w:qFormat/>
    <w:pPr>
      <w:widowControl/>
      <w:pBdr>
        <w:bottom w:val="single" w:sz="8" w:space="4" w:color="4F81BD"/>
      </w:pBdr>
      <w:spacing w:after="300"/>
      <w:contextualSpacing/>
      <w:jc w:val="left"/>
    </w:pPr>
    <w:rPr>
      <w:rFonts w:ascii="Cambria" w:hAnsi="Cambria"/>
      <w:color w:val="17365D"/>
      <w:spacing w:val="5"/>
      <w:kern w:val="28"/>
      <w:sz w:val="52"/>
      <w:szCs w:val="52"/>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4"/>
    <w:uiPriority w:val="99"/>
    <w:unhideWhenUsed/>
    <w:pPr>
      <w:tabs>
        <w:tab w:val="center" w:pos="4153"/>
        <w:tab w:val="right" w:pos="8306"/>
      </w:tabs>
      <w:snapToGrid w:val="0"/>
      <w:jc w:val="left"/>
    </w:pPr>
    <w:rPr>
      <w:sz w:val="18"/>
      <w:szCs w:val="18"/>
    </w:rPr>
  </w:style>
  <w:style w:type="paragraph" w:styleId="a9">
    <w:name w:val="Balloon Text"/>
    <w:basedOn w:val="a"/>
    <w:link w:val="Char3"/>
    <w:uiPriority w:val="99"/>
    <w:unhideWhenUsed/>
    <w:rPr>
      <w:sz w:val="18"/>
      <w:szCs w:val="18"/>
    </w:rPr>
  </w:style>
  <w:style w:type="paragraph" w:styleId="21">
    <w:name w:val="toc 2"/>
    <w:basedOn w:val="a"/>
    <w:next w:val="a"/>
    <w:uiPriority w:val="39"/>
    <w:unhideWhenUsed/>
    <w:pPr>
      <w:ind w:leftChars="200" w:left="420"/>
    </w:p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d">
    <w:name w:val="List Paragraph"/>
    <w:basedOn w:val="a"/>
    <w:uiPriority w:val="34"/>
    <w:qFormat/>
    <w:pPr>
      <w:ind w:firstLineChars="200" w:firstLine="420"/>
    </w:pPr>
  </w:style>
  <w:style w:type="paragraph" w:styleId="a7">
    <w:name w:val="No Spacing"/>
    <w:link w:val="Char1"/>
    <w:uiPriority w:val="1"/>
    <w:qFormat/>
    <w:rPr>
      <w:sz w:val="22"/>
      <w:szCs w:val="22"/>
    </w:rPr>
  </w:style>
  <w:style w:type="paragraph" w:customStyle="1" w:styleId="p0">
    <w:name w:val="p0"/>
    <w:basedOn w:val="a"/>
    <w:pPr>
      <w:widowControl/>
    </w:pPr>
    <w:rPr>
      <w:rFonts w:ascii="Times New Roman" w:hAnsi="Times New Roman"/>
      <w:kern w:val="0"/>
      <w:szCs w:val="21"/>
    </w:rPr>
  </w:style>
  <w:style w:type="table" w:styleId="ae">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Body Text Indent 2" w:semiHidden="0" w:uiPriority="0" w:unhideWhenUsed="0"/>
    <w:lsdException w:name="Hyperlink" w:semiHidden="0" w:unhideWhenUsed="0"/>
    <w:lsdException w:name="Strong" w:semiHidden="0" w:uiPriority="22" w:unhideWhenUsed="0" w:qFormat="1"/>
    <w:lsdException w:name="Emphasis" w:semiHidden="0" w:uiPriority="20" w:unhideWhenUsed="0" w:qFormat="1"/>
    <w:lsdException w:name="Normal (Web)" w:semiHidden="0"/>
    <w:lsdException w:name="HTML Preformatted" w:semiHidden="0" w:uiPriority="0" w:unhideWhenUsed="0"/>
    <w:lsdException w:name="Normal Table" w:semiHidden="0" w:qFormat="1"/>
    <w:lsdException w:name="Balloon Text"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afterLines="100" w:line="360" w:lineRule="auto"/>
      <w:outlineLvl w:val="0"/>
    </w:pPr>
    <w:rPr>
      <w:rFonts w:ascii="Times New Roman" w:hAnsi="Times New Roman"/>
      <w:b/>
      <w:kern w:val="44"/>
      <w:sz w:val="32"/>
      <w:szCs w:val="20"/>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Pr>
      <w:sz w:val="21"/>
      <w:szCs w:val="21"/>
    </w:rPr>
  </w:style>
  <w:style w:type="character" w:styleId="a4">
    <w:name w:val="Hyperlink"/>
    <w:basedOn w:val="a0"/>
    <w:uiPriority w:val="99"/>
    <w:rPr>
      <w:color w:val="0000FF"/>
      <w:u w:val="single"/>
    </w:rPr>
  </w:style>
  <w:style w:type="character" w:customStyle="1" w:styleId="2Char0">
    <w:name w:val="正文文本缩进 2 Char"/>
    <w:basedOn w:val="a0"/>
    <w:link w:val="20"/>
    <w:rPr>
      <w:rFonts w:ascii="宋体" w:eastAsia="宋体" w:hAnsi="宋体" w:cs="Times New Roman"/>
      <w:color w:val="000080"/>
      <w:szCs w:val="20"/>
    </w:rPr>
  </w:style>
  <w:style w:type="character" w:customStyle="1" w:styleId="Char">
    <w:name w:val="标题 Char"/>
    <w:basedOn w:val="a0"/>
    <w:link w:val="a5"/>
    <w:uiPriority w:val="10"/>
    <w:rPr>
      <w:rFonts w:ascii="Cambria" w:eastAsia="宋体" w:hAnsi="Cambria" w:cs="Times New Roman"/>
      <w:color w:val="17365D"/>
      <w:spacing w:val="5"/>
      <w:kern w:val="28"/>
      <w:sz w:val="52"/>
      <w:szCs w:val="52"/>
    </w:rPr>
  </w:style>
  <w:style w:type="character" w:customStyle="1" w:styleId="Char0">
    <w:name w:val="副标题 Char"/>
    <w:basedOn w:val="a0"/>
    <w:link w:val="a6"/>
    <w:uiPriority w:val="11"/>
    <w:rPr>
      <w:rFonts w:ascii="Cambria" w:eastAsia="宋体" w:hAnsi="Cambria" w:cs="Times New Roman"/>
      <w:i/>
      <w:iCs/>
      <w:color w:val="4F81BD"/>
      <w:spacing w:val="15"/>
      <w:kern w:val="0"/>
      <w:sz w:val="24"/>
      <w:szCs w:val="24"/>
    </w:rPr>
  </w:style>
  <w:style w:type="character" w:customStyle="1" w:styleId="Char1">
    <w:name w:val="无间隔 Char"/>
    <w:basedOn w:val="a0"/>
    <w:link w:val="a7"/>
    <w:uiPriority w:val="1"/>
    <w:rPr>
      <w:sz w:val="22"/>
      <w:szCs w:val="22"/>
      <w:lang w:val="en-US" w:eastAsia="zh-CN" w:bidi="ar-SA"/>
    </w:rPr>
  </w:style>
  <w:style w:type="character" w:customStyle="1" w:styleId="Char2">
    <w:name w:val="页眉 Char"/>
    <w:basedOn w:val="a0"/>
    <w:link w:val="a8"/>
    <w:uiPriority w:val="99"/>
    <w:rPr>
      <w:sz w:val="18"/>
      <w:szCs w:val="18"/>
    </w:rPr>
  </w:style>
  <w:style w:type="character" w:customStyle="1" w:styleId="2Char">
    <w:name w:val="标题 2 Char"/>
    <w:basedOn w:val="a0"/>
    <w:link w:val="2"/>
    <w:uiPriority w:val="9"/>
    <w:rPr>
      <w:rFonts w:ascii="Cambria" w:eastAsia="宋体" w:hAnsi="Cambria" w:cs="Times New Roman"/>
      <w:b/>
      <w:bCs/>
      <w:sz w:val="32"/>
      <w:szCs w:val="32"/>
    </w:rPr>
  </w:style>
  <w:style w:type="character" w:customStyle="1" w:styleId="Char3">
    <w:name w:val="批注框文本 Char"/>
    <w:basedOn w:val="a0"/>
    <w:link w:val="a9"/>
    <w:uiPriority w:val="99"/>
    <w:semiHidden/>
    <w:rPr>
      <w:sz w:val="18"/>
      <w:szCs w:val="18"/>
    </w:rPr>
  </w:style>
  <w:style w:type="character" w:customStyle="1" w:styleId="Char4">
    <w:name w:val="页脚 Char"/>
    <w:basedOn w:val="a0"/>
    <w:link w:val="aa"/>
    <w:uiPriority w:val="99"/>
    <w:rPr>
      <w:sz w:val="18"/>
      <w:szCs w:val="18"/>
    </w:rPr>
  </w:style>
  <w:style w:type="character" w:customStyle="1" w:styleId="HTMLChar">
    <w:name w:val="HTML 预设格式 Char"/>
    <w:basedOn w:val="a0"/>
    <w:link w:val="HTML"/>
    <w:rPr>
      <w:rFonts w:ascii="Arial" w:hAnsi="Arial" w:cs="Arial"/>
      <w:sz w:val="19"/>
      <w:szCs w:val="19"/>
    </w:rPr>
  </w:style>
  <w:style w:type="character" w:customStyle="1" w:styleId="Char5">
    <w:name w:val="批注文字 Char"/>
    <w:basedOn w:val="a0"/>
    <w:link w:val="ab"/>
    <w:uiPriority w:val="99"/>
    <w:semiHidden/>
    <w:rPr>
      <w:kern w:val="2"/>
      <w:sz w:val="21"/>
      <w:szCs w:val="22"/>
    </w:rPr>
  </w:style>
  <w:style w:type="character" w:customStyle="1" w:styleId="uet">
    <w:name w:val="ue_t"/>
    <w:basedOn w:val="a0"/>
  </w:style>
  <w:style w:type="character" w:customStyle="1" w:styleId="1Char">
    <w:name w:val="标题 1 Char"/>
    <w:basedOn w:val="a0"/>
    <w:link w:val="1"/>
    <w:rPr>
      <w:rFonts w:ascii="Times New Roman" w:eastAsia="宋体" w:hAnsi="Times New Roman" w:cs="Times New Roman"/>
      <w:b/>
      <w:kern w:val="44"/>
      <w:sz w:val="32"/>
      <w:szCs w:val="20"/>
    </w:rPr>
  </w:style>
  <w:style w:type="paragraph" w:styleId="ab">
    <w:name w:val="annotation text"/>
    <w:basedOn w:val="a"/>
    <w:link w:val="Char5"/>
    <w:uiPriority w:val="99"/>
    <w:unhideWhenUsed/>
    <w:pPr>
      <w:jc w:val="left"/>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9" w:lineRule="atLeast"/>
      <w:jc w:val="left"/>
    </w:pPr>
    <w:rPr>
      <w:rFonts w:ascii="Arial" w:hAnsi="Arial" w:cs="Arial"/>
      <w:kern w:val="0"/>
      <w:sz w:val="19"/>
      <w:szCs w:val="19"/>
    </w:rPr>
  </w:style>
  <w:style w:type="paragraph" w:styleId="a6">
    <w:name w:val="Subtitle"/>
    <w:basedOn w:val="a"/>
    <w:next w:val="a"/>
    <w:link w:val="Char0"/>
    <w:uiPriority w:val="11"/>
    <w:qFormat/>
    <w:pPr>
      <w:widowControl/>
      <w:spacing w:after="200" w:line="276" w:lineRule="auto"/>
      <w:jc w:val="left"/>
    </w:pPr>
    <w:rPr>
      <w:rFonts w:ascii="Cambria" w:hAnsi="Cambria"/>
      <w:i/>
      <w:iCs/>
      <w:color w:val="4F81BD"/>
      <w:spacing w:val="15"/>
      <w:kern w:val="0"/>
      <w:sz w:val="24"/>
      <w:szCs w:val="24"/>
    </w:rPr>
  </w:style>
  <w:style w:type="paragraph" w:styleId="20">
    <w:name w:val="Body Text Indent 2"/>
    <w:basedOn w:val="a"/>
    <w:link w:val="2Char0"/>
    <w:pPr>
      <w:spacing w:line="360" w:lineRule="auto"/>
      <w:ind w:left="788" w:hangingChars="375" w:hanging="788"/>
    </w:pPr>
    <w:rPr>
      <w:rFonts w:ascii="宋体" w:hAnsi="宋体"/>
      <w:color w:val="000080"/>
      <w:szCs w:val="20"/>
    </w:rPr>
  </w:style>
  <w:style w:type="paragraph" w:styleId="10">
    <w:name w:val="toc 1"/>
    <w:basedOn w:val="a"/>
    <w:next w:val="a"/>
    <w:uiPriority w:val="39"/>
    <w:rPr>
      <w:rFonts w:ascii="Times New Roman" w:hAnsi="Times New Roman"/>
      <w:szCs w:val="20"/>
    </w:rPr>
  </w:style>
  <w:style w:type="paragraph" w:styleId="a5">
    <w:name w:val="Title"/>
    <w:basedOn w:val="a"/>
    <w:next w:val="a"/>
    <w:link w:val="Char"/>
    <w:uiPriority w:val="10"/>
    <w:qFormat/>
    <w:pPr>
      <w:widowControl/>
      <w:pBdr>
        <w:bottom w:val="single" w:sz="8" w:space="4" w:color="4F81BD"/>
      </w:pBdr>
      <w:spacing w:after="300"/>
      <w:contextualSpacing/>
      <w:jc w:val="left"/>
    </w:pPr>
    <w:rPr>
      <w:rFonts w:ascii="Cambria" w:hAnsi="Cambria"/>
      <w:color w:val="17365D"/>
      <w:spacing w:val="5"/>
      <w:kern w:val="28"/>
      <w:sz w:val="52"/>
      <w:szCs w:val="52"/>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4"/>
    <w:uiPriority w:val="99"/>
    <w:unhideWhenUsed/>
    <w:pPr>
      <w:tabs>
        <w:tab w:val="center" w:pos="4153"/>
        <w:tab w:val="right" w:pos="8306"/>
      </w:tabs>
      <w:snapToGrid w:val="0"/>
      <w:jc w:val="left"/>
    </w:pPr>
    <w:rPr>
      <w:sz w:val="18"/>
      <w:szCs w:val="18"/>
    </w:rPr>
  </w:style>
  <w:style w:type="paragraph" w:styleId="a9">
    <w:name w:val="Balloon Text"/>
    <w:basedOn w:val="a"/>
    <w:link w:val="Char3"/>
    <w:uiPriority w:val="99"/>
    <w:unhideWhenUsed/>
    <w:rPr>
      <w:sz w:val="18"/>
      <w:szCs w:val="18"/>
    </w:rPr>
  </w:style>
  <w:style w:type="paragraph" w:styleId="21">
    <w:name w:val="toc 2"/>
    <w:basedOn w:val="a"/>
    <w:next w:val="a"/>
    <w:uiPriority w:val="39"/>
    <w:unhideWhenUsed/>
    <w:pPr>
      <w:ind w:leftChars="200" w:left="420"/>
    </w:p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d">
    <w:name w:val="List Paragraph"/>
    <w:basedOn w:val="a"/>
    <w:uiPriority w:val="34"/>
    <w:qFormat/>
    <w:pPr>
      <w:ind w:firstLineChars="200" w:firstLine="420"/>
    </w:pPr>
  </w:style>
  <w:style w:type="paragraph" w:styleId="a7">
    <w:name w:val="No Spacing"/>
    <w:link w:val="Char1"/>
    <w:uiPriority w:val="1"/>
    <w:qFormat/>
    <w:rPr>
      <w:sz w:val="22"/>
      <w:szCs w:val="22"/>
    </w:rPr>
  </w:style>
  <w:style w:type="paragraph" w:customStyle="1" w:styleId="p0">
    <w:name w:val="p0"/>
    <w:basedOn w:val="a"/>
    <w:pPr>
      <w:widowControl/>
    </w:pPr>
    <w:rPr>
      <w:rFonts w:ascii="Times New Roman" w:hAnsi="Times New Roman"/>
      <w:kern w:val="0"/>
      <w:szCs w:val="21"/>
    </w:rPr>
  </w:style>
  <w:style w:type="table" w:styleId="ae">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2226</Characters>
  <Application>Microsoft Office Word</Application>
  <DocSecurity>0</DocSecurity>
  <PresentationFormat/>
  <Lines>18</Lines>
  <Paragraphs>5</Paragraphs>
  <Slides>0</Slides>
  <Notes>0</Notes>
  <HiddenSlides>0</HiddenSlides>
  <MMClips>0</MMClips>
  <ScaleCrop>false</ScaleCrop>
  <Company>微软中国</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张国亮：tmszgl</dc:creator>
  <cp:lastModifiedBy>A</cp:lastModifiedBy>
  <cp:revision>2</cp:revision>
  <dcterms:created xsi:type="dcterms:W3CDTF">2024-05-25T01:35:00Z</dcterms:created>
  <dcterms:modified xsi:type="dcterms:W3CDTF">2024-05-25T01:35:00Z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